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1385BC13"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AF7EA2">
        <w:rPr>
          <w:rFonts w:ascii="Arial" w:eastAsia="Arial" w:hAnsi="Arial" w:cs="Arial"/>
        </w:rPr>
        <w:t>postępowania</w:t>
      </w:r>
      <w:r w:rsidRPr="0079186D">
        <w:rPr>
          <w:rFonts w:ascii="Arial" w:eastAsia="Arial" w:hAnsi="Arial" w:cs="Arial"/>
        </w:rPr>
        <w:t xml:space="preserve">: </w:t>
      </w:r>
      <w:r w:rsidR="00F30BC1" w:rsidRPr="00F30BC1">
        <w:rPr>
          <w:rFonts w:ascii="Arial" w:eastAsia="Arial" w:hAnsi="Arial" w:cs="Arial"/>
        </w:rPr>
        <w:t>ZP.26.</w:t>
      </w:r>
      <w:r w:rsidR="005856EC">
        <w:rPr>
          <w:rFonts w:ascii="Arial" w:eastAsia="Arial" w:hAnsi="Arial" w:cs="Arial"/>
        </w:rPr>
        <w:t>63</w:t>
      </w:r>
      <w:r w:rsidR="00B939C4">
        <w:rPr>
          <w:rFonts w:ascii="Arial" w:eastAsia="Arial" w:hAnsi="Arial" w:cs="Arial"/>
        </w:rPr>
        <w:t>.</w:t>
      </w:r>
      <w:r w:rsidR="00F30BC1" w:rsidRPr="00F30BC1">
        <w:rPr>
          <w:rFonts w:ascii="Arial" w:eastAsia="Arial" w:hAnsi="Arial" w:cs="Arial"/>
        </w:rPr>
        <w:t>202</w:t>
      </w:r>
      <w:r w:rsidR="004C5E5E">
        <w:rPr>
          <w:rFonts w:ascii="Arial" w:eastAsia="Arial" w:hAnsi="Arial" w:cs="Arial"/>
        </w:rPr>
        <w:t>6</w:t>
      </w:r>
      <w:r w:rsidR="00F30BC1" w:rsidRPr="00F30BC1">
        <w:rPr>
          <w:rFonts w:ascii="Arial" w:eastAsia="Arial" w:hAnsi="Arial" w:cs="Arial"/>
        </w:rPr>
        <w:t>.</w:t>
      </w:r>
      <w:r w:rsidR="000457D6">
        <w:rPr>
          <w:rFonts w:ascii="Arial" w:eastAsia="Arial" w:hAnsi="Arial" w:cs="Arial"/>
        </w:rPr>
        <w:t>J</w:t>
      </w:r>
      <w:r w:rsidR="005856EC">
        <w:rPr>
          <w:rFonts w:ascii="Arial" w:eastAsia="Arial" w:hAnsi="Arial" w:cs="Arial"/>
        </w:rPr>
        <w:t>M</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45D3C777"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4B0573">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9B7F38">
        <w:rPr>
          <w:rFonts w:ascii="Arial" w:eastAsia="Arial" w:hAnsi="Arial" w:cs="Arial"/>
        </w:rPr>
        <w:t xml:space="preserve"> z późn. zm.</w:t>
      </w:r>
      <w:r>
        <w:rPr>
          <w:rFonts w:ascii="Arial" w:eastAsia="Arial" w:hAnsi="Arial" w:cs="Arial"/>
        </w:rPr>
        <w:t>), zwanej dalej „ustawą Pzp”,</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0FFCB480" w14:textId="45CB39F1" w:rsidR="009B7F38" w:rsidRPr="009B7F38" w:rsidRDefault="00AA0FB9" w:rsidP="009B7F38">
      <w:pPr>
        <w:jc w:val="both"/>
        <w:rPr>
          <w:rFonts w:ascii="Arial" w:hAnsi="Arial" w:cs="Arial"/>
          <w:b/>
          <w:bCs/>
        </w:rPr>
      </w:pPr>
      <w:r w:rsidRPr="00FF4E92">
        <w:rPr>
          <w:rFonts w:ascii="Arial" w:eastAsia="Arial" w:hAnsi="Arial" w:cs="Arial"/>
          <w:bCs/>
        </w:rPr>
        <w:t>na:</w:t>
      </w:r>
      <w:r>
        <w:rPr>
          <w:rFonts w:ascii="Arial" w:eastAsia="Arial" w:hAnsi="Arial" w:cs="Arial"/>
          <w:bCs/>
        </w:rPr>
        <w:t xml:space="preserve"> </w:t>
      </w:r>
      <w:r w:rsidR="005856EC">
        <w:rPr>
          <w:rFonts w:ascii="Arial" w:hAnsi="Arial" w:cs="Arial"/>
          <w:b/>
          <w:bCs/>
        </w:rPr>
        <w:t>o</w:t>
      </w:r>
      <w:r w:rsidR="005856EC" w:rsidRPr="005856EC">
        <w:rPr>
          <w:rFonts w:ascii="Arial" w:hAnsi="Arial" w:cs="Arial"/>
          <w:b/>
          <w:bCs/>
        </w:rPr>
        <w:t>pracowanie dokumentacji projektowej obejmującej termomodernizację budynku mieszkalnego przy ul. E. Tyszkiewicza 36A w Warszawie</w:t>
      </w:r>
      <w:r w:rsidR="009B7F38">
        <w:rPr>
          <w:rFonts w:ascii="Arial" w:hAnsi="Arial" w:cs="Arial"/>
          <w:b/>
          <w:bCs/>
        </w:rPr>
        <w:t>.</w:t>
      </w:r>
    </w:p>
    <w:p w14:paraId="002C4247" w14:textId="3B059B55" w:rsidR="00AA0FB9" w:rsidRPr="00AA0FB9" w:rsidRDefault="00AA0FB9" w:rsidP="00AA0FB9">
      <w:pPr>
        <w:jc w:val="both"/>
        <w:rPr>
          <w:rFonts w:ascii="Arial" w:hAnsi="Arial" w:cs="Arial"/>
        </w:rPr>
      </w:pP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3EBB85C3" w14:textId="77777777" w:rsidR="005856EC" w:rsidRDefault="005856EC">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192FBF6B" w14:textId="77777777" w:rsidR="0026767C" w:rsidRDefault="0026767C">
      <w:pPr>
        <w:spacing w:after="0" w:line="240" w:lineRule="auto"/>
        <w:jc w:val="both"/>
        <w:rPr>
          <w:rFonts w:ascii="Arial" w:eastAsia="Arial" w:hAnsi="Arial" w:cs="Arial"/>
          <w:b/>
        </w:rPr>
      </w:pPr>
    </w:p>
    <w:p w14:paraId="2024EAF8" w14:textId="49BFAEBB" w:rsidR="00FD0182"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7EE6CC45" w:rsidR="003119E6" w:rsidRDefault="003119E6" w:rsidP="00CC04DF">
      <w:pPr>
        <w:spacing w:after="0" w:line="276" w:lineRule="auto"/>
        <w:rPr>
          <w:rFonts w:ascii="Arial" w:eastAsia="Arial" w:hAnsi="Arial" w:cs="Arial"/>
        </w:rPr>
      </w:pPr>
      <w:r>
        <w:rPr>
          <w:rFonts w:ascii="Arial" w:eastAsia="Arial" w:hAnsi="Arial" w:cs="Arial"/>
        </w:rPr>
        <w:t>Faks: +48 22 49 58</w:t>
      </w:r>
      <w:r w:rsidR="0002179C">
        <w:rPr>
          <w:rFonts w:ascii="Arial" w:eastAsia="Arial" w:hAnsi="Arial" w:cs="Arial"/>
        </w:rPr>
        <w:t> </w:t>
      </w:r>
      <w:r>
        <w:rPr>
          <w:rFonts w:ascii="Arial" w:eastAsia="Arial" w:hAnsi="Arial" w:cs="Arial"/>
        </w:rPr>
        <w:t>458</w:t>
      </w:r>
    </w:p>
    <w:p w14:paraId="2633E578" w14:textId="77777777" w:rsidR="0002179C" w:rsidRPr="00B151F0" w:rsidRDefault="0002179C" w:rsidP="00E46731">
      <w:pPr>
        <w:spacing w:after="0" w:line="360" w:lineRule="auto"/>
        <w:rPr>
          <w:rFonts w:ascii="Arial" w:eastAsia="Arial" w:hAnsi="Arial" w:cs="Arial"/>
          <w:b/>
          <w:bCs/>
          <w:sz w:val="10"/>
          <w:szCs w:val="10"/>
        </w:rPr>
      </w:pPr>
    </w:p>
    <w:p w14:paraId="305AFAC2" w14:textId="77777777" w:rsidR="00231EA7" w:rsidRDefault="00231EA7" w:rsidP="00231EA7">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2D52AE6F" w14:textId="77777777" w:rsidR="00231EA7" w:rsidRDefault="00231EA7" w:rsidP="00231EA7">
      <w:pPr>
        <w:spacing w:after="0" w:line="24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57FA9683" w14:textId="3B0750DF" w:rsidR="00231EA7" w:rsidRDefault="00231EA7" w:rsidP="00231EA7">
      <w:pPr>
        <w:spacing w:after="0" w:line="240" w:lineRule="auto"/>
        <w:jc w:val="both"/>
        <w:rPr>
          <w:rFonts w:ascii="Arial" w:eastAsia="Arial" w:hAnsi="Arial" w:cs="Arial"/>
          <w:b/>
          <w:i/>
          <w:iCs/>
        </w:rPr>
      </w:pPr>
      <w:hyperlink r:id="rId9" w:history="1">
        <w:r w:rsidRPr="0000189B">
          <w:rPr>
            <w:rStyle w:val="Hipercze"/>
            <w:rFonts w:ascii="Arial" w:eastAsia="Arial" w:hAnsi="Arial" w:cs="Arial"/>
            <w:b/>
            <w:i/>
            <w:iCs/>
          </w:rPr>
          <w:t>https://ezamowienia.gov.pl/pl/</w:t>
        </w:r>
      </w:hyperlink>
    </w:p>
    <w:p w14:paraId="436D16A7" w14:textId="77777777" w:rsidR="00231EA7" w:rsidRPr="0000189B" w:rsidRDefault="00231EA7" w:rsidP="00231EA7">
      <w:pPr>
        <w:spacing w:after="0" w:line="240" w:lineRule="auto"/>
        <w:jc w:val="both"/>
        <w:rPr>
          <w:rFonts w:ascii="Arial" w:eastAsia="Arial" w:hAnsi="Arial" w:cs="Arial"/>
          <w:b/>
          <w:i/>
          <w:iCs/>
        </w:rPr>
      </w:pPr>
    </w:p>
    <w:p w14:paraId="4B0AD032" w14:textId="77777777" w:rsidR="00231EA7" w:rsidRPr="00CB6E1B" w:rsidRDefault="00231EA7" w:rsidP="00231EA7">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029EAA63" w14:textId="423E668E" w:rsidR="005856EC" w:rsidRDefault="005856EC" w:rsidP="008C708A">
      <w:pPr>
        <w:tabs>
          <w:tab w:val="left" w:pos="284"/>
        </w:tabs>
        <w:spacing w:after="0" w:line="276" w:lineRule="auto"/>
        <w:jc w:val="both"/>
        <w:rPr>
          <w:rFonts w:ascii="Arial" w:eastAsia="Arial" w:hAnsi="Arial" w:cs="Arial"/>
          <w:iCs/>
          <w:shd w:val="clear" w:color="auto" w:fill="FFFFFF"/>
        </w:rPr>
      </w:pPr>
      <w:hyperlink r:id="rId10" w:history="1">
        <w:r w:rsidRPr="00FD4EAE">
          <w:rPr>
            <w:rStyle w:val="Hipercze"/>
            <w:rFonts w:ascii="Arial" w:eastAsia="Arial" w:hAnsi="Arial" w:cs="Arial"/>
            <w:iCs/>
            <w:shd w:val="clear" w:color="auto" w:fill="FFFFFF"/>
          </w:rPr>
          <w:t>https://ezamowienia.gov.pl/mp-client/search/list/ocds-148610-ab4b69b5-69c7-435f-a109-977f843be855</w:t>
        </w:r>
      </w:hyperlink>
      <w:r>
        <w:rPr>
          <w:rFonts w:ascii="Arial" w:eastAsia="Arial" w:hAnsi="Arial" w:cs="Arial"/>
          <w:iCs/>
          <w:shd w:val="clear" w:color="auto" w:fill="FFFFFF"/>
        </w:rPr>
        <w:t xml:space="preserve"> </w:t>
      </w:r>
      <w:r w:rsidRPr="005856EC">
        <w:rPr>
          <w:rFonts w:ascii="Arial" w:eastAsia="Arial" w:hAnsi="Arial" w:cs="Arial"/>
          <w:iCs/>
          <w:shd w:val="clear" w:color="auto" w:fill="FFFFFF"/>
        </w:rPr>
        <w:t xml:space="preserve"> </w:t>
      </w:r>
    </w:p>
    <w:p w14:paraId="141C6D9F" w14:textId="77777777" w:rsidR="005856EC" w:rsidRDefault="005856EC" w:rsidP="008C708A">
      <w:pPr>
        <w:tabs>
          <w:tab w:val="left" w:pos="284"/>
        </w:tabs>
        <w:spacing w:after="0" w:line="276" w:lineRule="auto"/>
        <w:jc w:val="both"/>
        <w:rPr>
          <w:rFonts w:ascii="Arial" w:eastAsia="Arial" w:hAnsi="Arial" w:cs="Arial"/>
          <w:iCs/>
          <w:shd w:val="clear" w:color="auto" w:fill="FFFFFF"/>
        </w:rPr>
      </w:pPr>
    </w:p>
    <w:p w14:paraId="3CC6413E" w14:textId="1BFB55EF" w:rsidR="0079186D" w:rsidRPr="0079186D" w:rsidRDefault="003119E6" w:rsidP="008C708A">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r w:rsidR="00C95625" w:rsidRPr="0079186D">
        <w:rPr>
          <w:rFonts w:ascii="Arial" w:eastAsia="Arial" w:hAnsi="Arial" w:cs="Arial"/>
          <w:iCs/>
          <w:shd w:val="clear" w:color="auto" w:fill="FFFFFF"/>
        </w:rPr>
        <w:t>.</w:t>
      </w:r>
    </w:p>
    <w:p w14:paraId="3DF4232A" w14:textId="2FF6F640" w:rsidR="005D32E2" w:rsidRDefault="003119E6" w:rsidP="00CC17FE">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230625D4" w14:textId="485F8C6C" w:rsidR="006D0BF3" w:rsidRDefault="006D0BF3" w:rsidP="006D0BF3">
      <w:pPr>
        <w:numPr>
          <w:ilvl w:val="0"/>
          <w:numId w:val="1"/>
        </w:numPr>
        <w:spacing w:after="0" w:line="276" w:lineRule="auto"/>
        <w:ind w:left="644" w:hanging="360"/>
        <w:jc w:val="both"/>
        <w:rPr>
          <w:rFonts w:ascii="Arial" w:eastAsia="Arial" w:hAnsi="Arial" w:cs="Arial"/>
        </w:rPr>
      </w:pPr>
      <w:r>
        <w:rPr>
          <w:rFonts w:ascii="Arial" w:eastAsia="Arial" w:hAnsi="Arial" w:cs="Arial"/>
          <w:b/>
          <w:bCs/>
        </w:rPr>
        <w:t>Marta Kuczyńska</w:t>
      </w:r>
      <w:r w:rsidRPr="0044476B">
        <w:rPr>
          <w:rFonts w:ascii="Arial" w:eastAsia="Arial" w:hAnsi="Arial" w:cs="Arial"/>
        </w:rPr>
        <w:t xml:space="preserve"> – </w:t>
      </w:r>
      <w:r>
        <w:rPr>
          <w:rFonts w:ascii="Arial" w:eastAsia="Arial" w:hAnsi="Arial" w:cs="Arial"/>
        </w:rPr>
        <w:t>starszy specjalista</w:t>
      </w:r>
      <w:r w:rsidRPr="0044476B">
        <w:rPr>
          <w:rFonts w:ascii="Arial" w:eastAsia="Arial" w:hAnsi="Arial" w:cs="Arial"/>
        </w:rPr>
        <w:t xml:space="preserve"> –  </w:t>
      </w:r>
      <w:hyperlink r:id="rId11" w:history="1">
        <w:r w:rsidRPr="002A2A9C">
          <w:rPr>
            <w:rStyle w:val="Hipercze"/>
            <w:rFonts w:ascii="Arial" w:hAnsi="Arial" w:cs="Arial"/>
            <w:b/>
          </w:rPr>
          <w:t>mkuczynska@zgnwola.waw.pl</w:t>
        </w:r>
      </w:hyperlink>
      <w:r w:rsidRPr="0044476B">
        <w:rPr>
          <w:rFonts w:ascii="Arial" w:hAnsi="Arial" w:cs="Arial"/>
        </w:rPr>
        <w:t xml:space="preserve"> </w:t>
      </w:r>
      <w:r w:rsidRPr="0044476B">
        <w:rPr>
          <w:rFonts w:ascii="Arial" w:eastAsia="Arial" w:hAnsi="Arial" w:cs="Arial"/>
        </w:rPr>
        <w:t xml:space="preserve">tel. +48 22 </w:t>
      </w:r>
      <w:r>
        <w:rPr>
          <w:rFonts w:ascii="Arial" w:eastAsia="Arial" w:hAnsi="Arial" w:cs="Arial"/>
        </w:rPr>
        <w:t>60 07 518</w:t>
      </w:r>
      <w:r w:rsidRPr="0044476B">
        <w:rPr>
          <w:rFonts w:ascii="Arial" w:eastAsia="Arial" w:hAnsi="Arial" w:cs="Arial"/>
        </w:rPr>
        <w:t xml:space="preserve">  (w zakresie przedmiotu zamówienia)</w:t>
      </w:r>
      <w:r>
        <w:rPr>
          <w:rFonts w:ascii="Arial" w:eastAsia="Arial" w:hAnsi="Arial" w:cs="Arial"/>
        </w:rPr>
        <w:t>,</w:t>
      </w:r>
    </w:p>
    <w:p w14:paraId="2992CD9D" w14:textId="77777777" w:rsidR="00A33A5A" w:rsidRPr="00052401" w:rsidRDefault="00A33A5A" w:rsidP="00A33A5A">
      <w:pPr>
        <w:numPr>
          <w:ilvl w:val="0"/>
          <w:numId w:val="1"/>
        </w:numPr>
        <w:spacing w:before="120" w:after="120" w:line="276" w:lineRule="auto"/>
        <w:ind w:left="644" w:hanging="360"/>
        <w:contextualSpacing/>
        <w:jc w:val="both"/>
        <w:rPr>
          <w:rFonts w:ascii="Arial" w:eastAsia="Arial" w:hAnsi="Arial" w:cs="Arial"/>
        </w:rPr>
      </w:pPr>
      <w:r w:rsidRPr="00052401">
        <w:rPr>
          <w:rFonts w:ascii="Arial" w:eastAsia="Arial" w:hAnsi="Arial" w:cs="Arial"/>
          <w:b/>
          <w:bCs/>
        </w:rPr>
        <w:t xml:space="preserve">Jacek Maraszek </w:t>
      </w:r>
      <w:r w:rsidRPr="00052401">
        <w:rPr>
          <w:rFonts w:ascii="Arial" w:eastAsia="Arial" w:hAnsi="Arial" w:cs="Arial"/>
        </w:rPr>
        <w:t>– starszy specjalista</w:t>
      </w:r>
      <w:r>
        <w:rPr>
          <w:rFonts w:ascii="Arial" w:eastAsia="Arial" w:hAnsi="Arial" w:cs="Arial"/>
        </w:rPr>
        <w:t xml:space="preserve"> - </w:t>
      </w:r>
      <w:r w:rsidRPr="00052401">
        <w:rPr>
          <w:rFonts w:ascii="Arial" w:eastAsia="Arial" w:hAnsi="Arial" w:cs="Arial"/>
        </w:rPr>
        <w:t>tel. +48 22 49</w:t>
      </w:r>
      <w:r>
        <w:rPr>
          <w:rFonts w:ascii="Arial" w:eastAsia="Arial" w:hAnsi="Arial" w:cs="Arial"/>
        </w:rPr>
        <w:t xml:space="preserve"> </w:t>
      </w:r>
      <w:r w:rsidRPr="00052401">
        <w:rPr>
          <w:rFonts w:ascii="Arial" w:eastAsia="Arial" w:hAnsi="Arial" w:cs="Arial"/>
        </w:rPr>
        <w:t>58</w:t>
      </w:r>
      <w:r>
        <w:rPr>
          <w:rFonts w:ascii="Arial" w:eastAsia="Arial" w:hAnsi="Arial" w:cs="Arial"/>
        </w:rPr>
        <w:t xml:space="preserve"> </w:t>
      </w:r>
      <w:r w:rsidRPr="00052401">
        <w:rPr>
          <w:rFonts w:ascii="Arial" w:eastAsia="Arial" w:hAnsi="Arial" w:cs="Arial"/>
        </w:rPr>
        <w:t>275 (w sprawach proceduralnych),</w:t>
      </w:r>
    </w:p>
    <w:p w14:paraId="7FE6C621" w14:textId="77777777" w:rsidR="00A33A5A" w:rsidRPr="00052401" w:rsidRDefault="00A33A5A" w:rsidP="00A33A5A">
      <w:pPr>
        <w:numPr>
          <w:ilvl w:val="0"/>
          <w:numId w:val="1"/>
        </w:numPr>
        <w:spacing w:before="120" w:after="120" w:line="276" w:lineRule="auto"/>
        <w:ind w:left="644" w:hanging="360"/>
        <w:contextualSpacing/>
        <w:jc w:val="both"/>
        <w:rPr>
          <w:rFonts w:ascii="Arial" w:eastAsia="Arial" w:hAnsi="Arial" w:cs="Arial"/>
        </w:rPr>
      </w:pPr>
      <w:r w:rsidRPr="00052401">
        <w:rPr>
          <w:rFonts w:ascii="Arial" w:eastAsia="Arial" w:hAnsi="Arial" w:cs="Arial"/>
          <w:b/>
        </w:rPr>
        <w:t>Anna Mazur</w:t>
      </w:r>
      <w:r w:rsidRPr="00052401">
        <w:rPr>
          <w:rFonts w:ascii="Arial" w:eastAsia="Arial" w:hAnsi="Arial" w:cs="Arial"/>
        </w:rPr>
        <w:t xml:space="preserve"> – starszy specjalista</w:t>
      </w:r>
      <w:r>
        <w:rPr>
          <w:rFonts w:ascii="Arial" w:eastAsia="Arial" w:hAnsi="Arial" w:cs="Arial"/>
        </w:rPr>
        <w:t xml:space="preserve"> - </w:t>
      </w:r>
      <w:r w:rsidRPr="00052401">
        <w:rPr>
          <w:rFonts w:ascii="Arial" w:eastAsia="Arial" w:hAnsi="Arial" w:cs="Arial"/>
        </w:rPr>
        <w:t>tel. +48 22 49</w:t>
      </w:r>
      <w:r>
        <w:rPr>
          <w:rFonts w:ascii="Arial" w:eastAsia="Arial" w:hAnsi="Arial" w:cs="Arial"/>
        </w:rPr>
        <w:t xml:space="preserve"> </w:t>
      </w:r>
      <w:r w:rsidRPr="00052401">
        <w:rPr>
          <w:rFonts w:ascii="Arial" w:eastAsia="Arial" w:hAnsi="Arial" w:cs="Arial"/>
        </w:rPr>
        <w:t>58</w:t>
      </w:r>
      <w:r>
        <w:rPr>
          <w:rFonts w:ascii="Arial" w:eastAsia="Arial" w:hAnsi="Arial" w:cs="Arial"/>
        </w:rPr>
        <w:t xml:space="preserve"> </w:t>
      </w:r>
      <w:r w:rsidRPr="00052401">
        <w:rPr>
          <w:rFonts w:ascii="Arial" w:eastAsia="Arial" w:hAnsi="Arial" w:cs="Arial"/>
        </w:rPr>
        <w:t>251 (w sprawach proceduralnych)</w:t>
      </w:r>
      <w:r>
        <w:rPr>
          <w:rFonts w:ascii="Arial" w:eastAsia="Arial" w:hAnsi="Arial" w:cs="Arial"/>
        </w:rPr>
        <w:t>.</w:t>
      </w:r>
    </w:p>
    <w:p w14:paraId="2D8E70D0" w14:textId="14F31990" w:rsidR="006D0BF3" w:rsidRPr="003E1C9F" w:rsidRDefault="006D0BF3" w:rsidP="006D0BF3">
      <w:pPr>
        <w:numPr>
          <w:ilvl w:val="0"/>
          <w:numId w:val="1"/>
        </w:numPr>
        <w:spacing w:after="0" w:line="276" w:lineRule="auto"/>
        <w:ind w:left="644" w:hanging="360"/>
        <w:jc w:val="both"/>
        <w:rPr>
          <w:rFonts w:ascii="Arial" w:eastAsia="Arial" w:hAnsi="Arial" w:cs="Arial"/>
          <w:iCs/>
        </w:rPr>
      </w:pPr>
      <w:r>
        <w:rPr>
          <w:rFonts w:ascii="Arial" w:hAnsi="Arial" w:cs="Arial"/>
          <w:iCs/>
        </w:rPr>
        <w:t xml:space="preserve">W przypadku zamiaru </w:t>
      </w:r>
      <w:r>
        <w:rPr>
          <w:rFonts w:ascii="Arial" w:hAnsi="Arial" w:cs="Arial"/>
          <w:b/>
          <w:bCs/>
          <w:iCs/>
        </w:rPr>
        <w:t>odbycia</w:t>
      </w:r>
      <w:r w:rsidRPr="0087309D">
        <w:rPr>
          <w:rFonts w:ascii="Arial" w:hAnsi="Arial" w:cs="Arial"/>
          <w:b/>
          <w:bCs/>
          <w:iCs/>
        </w:rPr>
        <w:t xml:space="preserve"> wizji lokalnej</w:t>
      </w:r>
      <w:r>
        <w:rPr>
          <w:rFonts w:ascii="Arial" w:hAnsi="Arial" w:cs="Arial"/>
          <w:iCs/>
        </w:rPr>
        <w:t>,</w:t>
      </w:r>
      <w:r w:rsidRPr="003E1C9F">
        <w:rPr>
          <w:rFonts w:ascii="Arial" w:hAnsi="Arial" w:cs="Arial"/>
          <w:iCs/>
        </w:rPr>
        <w:t xml:space="preserve"> udostępnienie terenu i obiektu nastąpi </w:t>
      </w:r>
      <w:r w:rsidRPr="003E1C9F">
        <w:rPr>
          <w:rFonts w:ascii="Arial" w:hAnsi="Arial" w:cs="Arial"/>
          <w:iCs/>
        </w:rPr>
        <w:br/>
        <w:t>po wcześniejszym umówieniu z pracownikiem technicznym T</w:t>
      </w:r>
      <w:r>
        <w:rPr>
          <w:rFonts w:ascii="Arial" w:hAnsi="Arial" w:cs="Arial"/>
          <w:iCs/>
        </w:rPr>
        <w:t xml:space="preserve">erenowego </w:t>
      </w:r>
      <w:r w:rsidRPr="003E1C9F">
        <w:rPr>
          <w:rFonts w:ascii="Arial" w:hAnsi="Arial" w:cs="Arial"/>
          <w:iCs/>
        </w:rPr>
        <w:t>Z</w:t>
      </w:r>
      <w:r>
        <w:rPr>
          <w:rFonts w:ascii="Arial" w:hAnsi="Arial" w:cs="Arial"/>
          <w:iCs/>
        </w:rPr>
        <w:t xml:space="preserve">espołu </w:t>
      </w:r>
      <w:r w:rsidRPr="003E1C9F">
        <w:rPr>
          <w:rFonts w:ascii="Arial" w:hAnsi="Arial" w:cs="Arial"/>
          <w:iCs/>
        </w:rPr>
        <w:t>O</w:t>
      </w:r>
      <w:r>
        <w:rPr>
          <w:rFonts w:ascii="Arial" w:hAnsi="Arial" w:cs="Arial"/>
          <w:iCs/>
        </w:rPr>
        <w:t xml:space="preserve">bsługi </w:t>
      </w:r>
      <w:r w:rsidRPr="003E1C9F">
        <w:rPr>
          <w:rFonts w:ascii="Arial" w:hAnsi="Arial" w:cs="Arial"/>
          <w:iCs/>
        </w:rPr>
        <w:t>M</w:t>
      </w:r>
      <w:r>
        <w:rPr>
          <w:rFonts w:ascii="Arial" w:hAnsi="Arial" w:cs="Arial"/>
          <w:iCs/>
        </w:rPr>
        <w:t>ieszkańców</w:t>
      </w:r>
      <w:r w:rsidRPr="003E1C9F">
        <w:rPr>
          <w:rFonts w:ascii="Arial" w:hAnsi="Arial" w:cs="Arial"/>
          <w:iCs/>
        </w:rPr>
        <w:t xml:space="preserve"> </w:t>
      </w:r>
      <w:r>
        <w:rPr>
          <w:rFonts w:ascii="Arial" w:hAnsi="Arial" w:cs="Arial"/>
          <w:iCs/>
        </w:rPr>
        <w:t>Nowolipki,</w:t>
      </w:r>
      <w:r w:rsidRPr="003E1C9F">
        <w:rPr>
          <w:rFonts w:ascii="Arial" w:hAnsi="Arial" w:cs="Arial"/>
          <w:iCs/>
        </w:rPr>
        <w:t xml:space="preserve"> ul. </w:t>
      </w:r>
      <w:r>
        <w:rPr>
          <w:rFonts w:ascii="Arial" w:hAnsi="Arial" w:cs="Arial"/>
          <w:iCs/>
        </w:rPr>
        <w:t>Nowolipki 16</w:t>
      </w:r>
      <w:r w:rsidRPr="003E1C9F">
        <w:rPr>
          <w:rFonts w:ascii="Arial" w:hAnsi="Arial" w:cs="Arial"/>
          <w:iCs/>
        </w:rPr>
        <w:t xml:space="preserve"> w Warszawie tel. </w:t>
      </w:r>
      <w:r>
        <w:rPr>
          <w:rFonts w:ascii="Arial" w:hAnsi="Arial" w:cs="Arial"/>
          <w:iCs/>
        </w:rPr>
        <w:t xml:space="preserve">+48 </w:t>
      </w:r>
      <w:r w:rsidRPr="003E1C9F">
        <w:rPr>
          <w:rFonts w:ascii="Arial" w:hAnsi="Arial" w:cs="Arial"/>
          <w:iCs/>
        </w:rPr>
        <w:t>22 49 58 4</w:t>
      </w:r>
      <w:r>
        <w:rPr>
          <w:rFonts w:ascii="Arial" w:hAnsi="Arial" w:cs="Arial"/>
          <w:iCs/>
        </w:rPr>
        <w:t>7</w:t>
      </w:r>
      <w:r w:rsidRPr="003E1C9F">
        <w:rPr>
          <w:rFonts w:ascii="Arial" w:hAnsi="Arial" w:cs="Arial"/>
          <w:iCs/>
        </w:rPr>
        <w:t>0.</w:t>
      </w:r>
    </w:p>
    <w:p w14:paraId="0B203E34" w14:textId="0ACC16F0" w:rsidR="006D68F2"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4107F33B" w14:textId="761A5D41"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Kwota jaką Zamawiający zamierza przeznaczyć na sfinansowanie zamówienia wyn</w:t>
      </w:r>
      <w:r w:rsidR="00300DF3">
        <w:rPr>
          <w:rFonts w:ascii="Arial" w:eastAsia="Arial" w:hAnsi="Arial" w:cs="Arial"/>
          <w:b/>
        </w:rPr>
        <w:t xml:space="preserve">osi </w:t>
      </w:r>
      <w:r w:rsidR="005856EC" w:rsidRPr="005856EC">
        <w:rPr>
          <w:rFonts w:ascii="Arial" w:eastAsia="Arial" w:hAnsi="Arial" w:cs="Arial"/>
          <w:b/>
        </w:rPr>
        <w:t>130 311,92</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8317DD">
      <w:pPr>
        <w:pStyle w:val="Akapitzlist"/>
        <w:numPr>
          <w:ilvl w:val="0"/>
          <w:numId w:val="41"/>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8317DD">
      <w:pPr>
        <w:pStyle w:val="Akapitzlist"/>
        <w:numPr>
          <w:ilvl w:val="0"/>
          <w:numId w:val="37"/>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publicznych zwanej dalej „ustawą Pzp”.</w:t>
      </w:r>
    </w:p>
    <w:p w14:paraId="680D5F2C" w14:textId="5CDD6E74" w:rsidR="00274FBC" w:rsidRDefault="00CF2BA6" w:rsidP="008317DD">
      <w:pPr>
        <w:pStyle w:val="Akapitzlist"/>
        <w:numPr>
          <w:ilvl w:val="0"/>
          <w:numId w:val="37"/>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Pzp.</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8317DD">
      <w:pPr>
        <w:pStyle w:val="Akapitzlist"/>
        <w:numPr>
          <w:ilvl w:val="0"/>
          <w:numId w:val="41"/>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8317DD">
      <w:pPr>
        <w:pStyle w:val="Akapitzlist"/>
        <w:numPr>
          <w:ilvl w:val="0"/>
          <w:numId w:val="36"/>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Zamówienie udzielane jest w częściach, z których każda stanowi przedmiot odrębnego postępowania (zgodnie z art. 30 ust. 1 ustawy Pzp).</w:t>
      </w:r>
    </w:p>
    <w:p w14:paraId="3E38AEE3"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45F03C1A" w:rsidR="004B5525" w:rsidRPr="00B025F1"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przewiduje udzielenia zamówień, o których mowa w art. 214 ust. 1 pkt 7 ustawy Pzp</w:t>
      </w:r>
      <w:r w:rsidRPr="009867C7">
        <w:rPr>
          <w:rFonts w:ascii="Arial" w:eastAsia="Arial" w:hAnsi="Arial" w:cs="Arial"/>
          <w:bCs/>
          <w:i/>
        </w:rPr>
        <w:t>.</w:t>
      </w:r>
    </w:p>
    <w:p w14:paraId="2DBA0238"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lastRenderedPageBreak/>
        <w:t xml:space="preserve">Zamawiający nie przewiduje zastosowania aukcji elektronicznej. </w:t>
      </w:r>
    </w:p>
    <w:p w14:paraId="5CC77307"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bookmarkEnd w:id="2"/>
    <w:p w14:paraId="17DC7E59" w14:textId="77777777" w:rsidR="006D0BF3" w:rsidRPr="00931D63" w:rsidRDefault="006D0BF3" w:rsidP="006D0BF3">
      <w:pPr>
        <w:pStyle w:val="Akapitzlist"/>
        <w:numPr>
          <w:ilvl w:val="0"/>
          <w:numId w:val="36"/>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 których mowa w art. 131 ust. 2 ustawy Pzp</w:t>
      </w:r>
      <w:r>
        <w:rPr>
          <w:rFonts w:ascii="Arial" w:eastAsia="Arial" w:hAnsi="Arial" w:cs="Arial"/>
          <w:bCs/>
        </w:rPr>
        <w:t>. Zamawiający umożliwia i zaleca przeprowadzenie wizji lokalnej (patrz rozdział I SWZ - o</w:t>
      </w:r>
      <w:r w:rsidRPr="00931D63">
        <w:rPr>
          <w:rFonts w:ascii="Arial" w:eastAsia="Arial" w:hAnsi="Arial" w:cs="Arial"/>
          <w:bCs/>
        </w:rPr>
        <w:t xml:space="preserve">soby wyznaczone do kontaktu z Wykonawcami </w:t>
      </w:r>
      <w:r>
        <w:rPr>
          <w:rFonts w:ascii="Arial" w:hAnsi="Arial" w:cs="Arial"/>
          <w:bCs/>
          <w:iCs/>
        </w:rPr>
        <w:t>w</w:t>
      </w:r>
      <w:r w:rsidRPr="00931D63">
        <w:rPr>
          <w:rFonts w:ascii="Arial" w:hAnsi="Arial" w:cs="Arial"/>
          <w:bCs/>
          <w:iCs/>
        </w:rPr>
        <w:t xml:space="preserve"> przypadku zamiaru odbycia wizji lokalnej</w:t>
      </w:r>
      <w:r>
        <w:rPr>
          <w:rFonts w:ascii="Arial" w:hAnsi="Arial" w:cs="Arial"/>
          <w:bCs/>
          <w:iCs/>
        </w:rPr>
        <w:t>).</w:t>
      </w:r>
    </w:p>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8317DD">
      <w:pPr>
        <w:pStyle w:val="Akapitzlist"/>
        <w:numPr>
          <w:ilvl w:val="0"/>
          <w:numId w:val="41"/>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2"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3"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218BFB0C"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231EA7">
        <w:rPr>
          <w:rFonts w:ascii="Arial" w:hAnsi="Arial" w:cs="Arial"/>
        </w:rPr>
        <w:t xml:space="preserve">, </w:t>
      </w:r>
      <w:r w:rsidRPr="008A3207">
        <w:rPr>
          <w:rFonts w:ascii="Arial" w:hAnsi="Arial" w:cs="Arial"/>
        </w:rPr>
        <w:t>X</w:t>
      </w:r>
      <w:r w:rsidR="00E30A66">
        <w:rPr>
          <w:rFonts w:ascii="Arial" w:hAnsi="Arial" w:cs="Arial"/>
        </w:rPr>
        <w:t>II</w:t>
      </w:r>
      <w:r w:rsidRPr="008A3207">
        <w:rPr>
          <w:rFonts w:ascii="Arial" w:hAnsi="Arial" w:cs="Arial"/>
        </w:rPr>
        <w:t>I</w:t>
      </w:r>
      <w:r w:rsidR="00231EA7">
        <w:rPr>
          <w:rFonts w:ascii="Arial" w:hAnsi="Arial" w:cs="Arial"/>
        </w:rPr>
        <w:t xml:space="preserve"> i XIV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w:t>
      </w:r>
      <w:r w:rsidR="00231EA7">
        <w:rPr>
          <w:rFonts w:ascii="Arial" w:hAnsi="Arial" w:cs="Arial"/>
        </w:rPr>
        <w:t> </w:t>
      </w:r>
      <w:r w:rsidRPr="008A3207">
        <w:rPr>
          <w:rFonts w:ascii="Arial" w:hAnsi="Arial" w:cs="Arial"/>
        </w:rPr>
        <w:t>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W przypadku formatów, o których mowa w art. 66 ust. 1 ustawy Pzp,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8317DD">
      <w:pPr>
        <w:pStyle w:val="Akapitzlist"/>
        <w:numPr>
          <w:ilvl w:val="0"/>
          <w:numId w:val="26"/>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8317DD">
      <w:pPr>
        <w:pStyle w:val="Akapitzlist"/>
        <w:numPr>
          <w:ilvl w:val="0"/>
          <w:numId w:val="26"/>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xml:space="preserve">. Za pośrednictwem </w:t>
      </w:r>
      <w:r w:rsidRPr="00F80DEB">
        <w:rPr>
          <w:rFonts w:ascii="Arial" w:hAnsi="Arial" w:cs="Arial"/>
        </w:rPr>
        <w:lastRenderedPageBreak/>
        <w:t>„</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4"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53B9AC82"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hyperlink r:id="rId15" w:history="1">
        <w:r w:rsidR="003E2ACF" w:rsidRPr="00FD4EAE">
          <w:rPr>
            <w:rStyle w:val="Hipercze"/>
            <w:rFonts w:ascii="Arial" w:hAnsi="Arial" w:cs="Arial"/>
            <w:b/>
            <w:bCs/>
          </w:rPr>
          <w:t>jmaraszek@zgnwola.waw.pl</w:t>
        </w:r>
      </w:hyperlink>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449CD5A8" w14:textId="57004C3D" w:rsidR="00FF4D76" w:rsidRPr="0089355F" w:rsidRDefault="00F35E49" w:rsidP="0089355F">
      <w:pPr>
        <w:spacing w:after="120"/>
        <w:jc w:val="both"/>
        <w:rPr>
          <w:rFonts w:ascii="Arial" w:hAnsi="Arial" w:cs="Arial"/>
          <w:b/>
          <w:bCs/>
        </w:rPr>
      </w:pPr>
      <w:r w:rsidRPr="0089355F">
        <w:rPr>
          <w:rFonts w:ascii="Arial" w:eastAsia="Arial" w:hAnsi="Arial" w:cs="Arial"/>
        </w:rPr>
        <w:t>Przedmiotem zamówienia jest</w:t>
      </w:r>
      <w:r w:rsidR="006D6F4C" w:rsidRPr="0089355F">
        <w:rPr>
          <w:rFonts w:ascii="Arial" w:eastAsia="Arial" w:hAnsi="Arial" w:cs="Arial"/>
        </w:rPr>
        <w:t xml:space="preserve"> </w:t>
      </w:r>
      <w:r w:rsidR="003E2ACF" w:rsidRPr="0089355F">
        <w:rPr>
          <w:rFonts w:ascii="Arial" w:hAnsi="Arial" w:cs="Arial"/>
          <w:b/>
          <w:bCs/>
        </w:rPr>
        <w:t xml:space="preserve">opracowanie dokumentacji projektowej obejmującej termomodernizację budynku mieszkalnego przy ul. E. Tyszkiewicza 36A </w:t>
      </w:r>
      <w:r w:rsidR="003E2ACF" w:rsidRPr="0089355F">
        <w:rPr>
          <w:rFonts w:ascii="Arial" w:hAnsi="Arial" w:cs="Arial"/>
          <w:b/>
          <w:bCs/>
        </w:rPr>
        <w:br/>
        <w:t>w Warszawie</w:t>
      </w:r>
      <w:r w:rsidR="00FF4D76" w:rsidRPr="0089355F">
        <w:rPr>
          <w:rFonts w:ascii="Arial" w:hAnsi="Arial" w:cs="Arial"/>
          <w:b/>
          <w:bCs/>
        </w:rPr>
        <w:t>.</w:t>
      </w:r>
    </w:p>
    <w:p w14:paraId="6F9F0FEE" w14:textId="1CE88356" w:rsidR="003E2ACF" w:rsidRPr="0089355F" w:rsidRDefault="003E2ACF" w:rsidP="0089355F">
      <w:pPr>
        <w:spacing w:after="120"/>
        <w:jc w:val="both"/>
        <w:rPr>
          <w:rFonts w:ascii="Arial" w:eastAsia="Arial" w:hAnsi="Arial" w:cs="Arial"/>
        </w:rPr>
      </w:pPr>
      <w:r w:rsidRPr="0089355F">
        <w:rPr>
          <w:rFonts w:ascii="Arial" w:eastAsia="Arial" w:hAnsi="Arial" w:cs="Arial"/>
        </w:rPr>
        <w:t xml:space="preserve">Wykonawca zobowiązany jest zrealizować zamówienie na zasadach i warunkach opisanych w projektowanych postanowieniach umowy oraz wytycznych dotyczących opracowania dokumentacji projektowej, stanowiących integralną część SWZ. </w:t>
      </w:r>
    </w:p>
    <w:p w14:paraId="57435F3E" w14:textId="77777777" w:rsidR="0089355F" w:rsidRDefault="0089355F" w:rsidP="003E2ACF">
      <w:pPr>
        <w:spacing w:after="120" w:line="240" w:lineRule="auto"/>
        <w:ind w:left="709"/>
        <w:jc w:val="both"/>
        <w:rPr>
          <w:rFonts w:ascii="Arial" w:eastAsia="Arial" w:hAnsi="Arial" w:cs="Arial"/>
          <w:bCs/>
        </w:rPr>
      </w:pPr>
    </w:p>
    <w:p w14:paraId="5D07F225" w14:textId="77777777" w:rsidR="0089355F" w:rsidRDefault="0089355F" w:rsidP="003E2ACF">
      <w:pPr>
        <w:spacing w:after="120" w:line="240" w:lineRule="auto"/>
        <w:ind w:left="709"/>
        <w:jc w:val="both"/>
        <w:rPr>
          <w:rFonts w:ascii="Arial" w:eastAsia="Arial" w:hAnsi="Arial" w:cs="Arial"/>
          <w:bCs/>
        </w:rPr>
      </w:pPr>
    </w:p>
    <w:p w14:paraId="2663A08B" w14:textId="4EA9A411" w:rsidR="003E2ACF" w:rsidRDefault="00F35E49" w:rsidP="003E2ACF">
      <w:pPr>
        <w:spacing w:after="120" w:line="240" w:lineRule="auto"/>
        <w:ind w:left="709"/>
        <w:jc w:val="both"/>
        <w:rPr>
          <w:rFonts w:ascii="Arial" w:eastAsia="Arial" w:hAnsi="Arial" w:cs="Arial"/>
        </w:rPr>
      </w:pPr>
      <w:r w:rsidRPr="00B6409A">
        <w:rPr>
          <w:rFonts w:ascii="Arial" w:eastAsia="Arial" w:hAnsi="Arial" w:cs="Arial"/>
          <w:bCs/>
        </w:rPr>
        <w:lastRenderedPageBreak/>
        <w:t>Wspólny Słownik Zamówień</w:t>
      </w:r>
      <w:r>
        <w:rPr>
          <w:rFonts w:ascii="Arial" w:eastAsia="Arial" w:hAnsi="Arial" w:cs="Arial"/>
        </w:rPr>
        <w:t xml:space="preserve"> - Kod CPV</w:t>
      </w:r>
      <w:r w:rsidR="003E2ACF">
        <w:rPr>
          <w:rFonts w:ascii="Arial" w:eastAsia="Arial" w:hAnsi="Arial" w:cs="Arial"/>
        </w:rPr>
        <w:t>:</w:t>
      </w:r>
    </w:p>
    <w:p w14:paraId="2BFAC16B" w14:textId="77777777" w:rsidR="003E2ACF" w:rsidRDefault="003E2ACF" w:rsidP="003E2ACF">
      <w:pPr>
        <w:spacing w:after="0" w:line="240" w:lineRule="auto"/>
        <w:ind w:left="709"/>
        <w:jc w:val="both"/>
        <w:rPr>
          <w:rFonts w:ascii="Arial" w:eastAsia="Arial" w:hAnsi="Arial" w:cs="Arial"/>
        </w:rPr>
      </w:pPr>
    </w:p>
    <w:p w14:paraId="0566233B" w14:textId="0685124C" w:rsidR="003E2ACF" w:rsidRPr="00BD17AC" w:rsidRDefault="003E2ACF" w:rsidP="00FA2BFC">
      <w:pPr>
        <w:spacing w:after="120" w:line="240" w:lineRule="auto"/>
        <w:ind w:left="709"/>
        <w:rPr>
          <w:rFonts w:ascii="Arial" w:hAnsi="Arial" w:cs="Arial"/>
        </w:rPr>
      </w:pPr>
      <w:r w:rsidRPr="003E2ACF">
        <w:rPr>
          <w:rFonts w:ascii="Arial" w:hAnsi="Arial" w:cs="Arial"/>
          <w:b/>
          <w:bCs/>
        </w:rPr>
        <w:t>71240000-2</w:t>
      </w:r>
      <w:r w:rsidRPr="00BD17AC">
        <w:rPr>
          <w:rFonts w:ascii="Arial" w:hAnsi="Arial" w:cs="Arial"/>
        </w:rPr>
        <w:t xml:space="preserve"> </w:t>
      </w:r>
      <w:r>
        <w:rPr>
          <w:rFonts w:ascii="Arial" w:hAnsi="Arial" w:cs="Arial"/>
        </w:rPr>
        <w:t xml:space="preserve">- </w:t>
      </w:r>
      <w:r w:rsidRPr="00BD17AC">
        <w:rPr>
          <w:rFonts w:ascii="Arial" w:hAnsi="Arial" w:cs="Arial"/>
        </w:rPr>
        <w:t>Usługi architektoniczne, inżynieryjne i planowania</w:t>
      </w:r>
    </w:p>
    <w:p w14:paraId="3A6248F4" w14:textId="3B92B9F8" w:rsidR="003E2ACF" w:rsidRPr="00BD17AC" w:rsidRDefault="003E2ACF" w:rsidP="00FA2BFC">
      <w:pPr>
        <w:spacing w:after="120" w:line="240" w:lineRule="auto"/>
        <w:ind w:left="709"/>
        <w:rPr>
          <w:rFonts w:ascii="Arial" w:hAnsi="Arial" w:cs="Arial"/>
        </w:rPr>
      </w:pPr>
      <w:r w:rsidRPr="003E2ACF">
        <w:rPr>
          <w:rFonts w:ascii="Arial" w:hAnsi="Arial" w:cs="Arial"/>
          <w:b/>
          <w:bCs/>
        </w:rPr>
        <w:t>71000000-8</w:t>
      </w:r>
      <w:r w:rsidRPr="00BD17AC">
        <w:rPr>
          <w:rFonts w:ascii="Arial" w:hAnsi="Arial" w:cs="Arial"/>
        </w:rPr>
        <w:t xml:space="preserve"> </w:t>
      </w:r>
      <w:r>
        <w:rPr>
          <w:rFonts w:ascii="Arial" w:hAnsi="Arial" w:cs="Arial"/>
        </w:rPr>
        <w:t xml:space="preserve">- </w:t>
      </w:r>
      <w:r w:rsidRPr="00BD17AC">
        <w:rPr>
          <w:rFonts w:ascii="Arial" w:hAnsi="Arial" w:cs="Arial"/>
        </w:rPr>
        <w:t>Usługi architektoniczne, budowlane, inżynieryjne i kontrolne</w:t>
      </w:r>
    </w:p>
    <w:p w14:paraId="67958D28" w14:textId="493ADC7D" w:rsidR="003E2ACF" w:rsidRPr="00BD17AC" w:rsidRDefault="003E2ACF" w:rsidP="00FA2BFC">
      <w:pPr>
        <w:spacing w:after="120" w:line="240" w:lineRule="auto"/>
        <w:ind w:left="709"/>
        <w:jc w:val="both"/>
        <w:rPr>
          <w:rFonts w:ascii="Arial" w:hAnsi="Arial" w:cs="Arial"/>
        </w:rPr>
      </w:pPr>
      <w:r w:rsidRPr="003E2ACF">
        <w:rPr>
          <w:rFonts w:ascii="Arial" w:hAnsi="Arial" w:cs="Arial"/>
          <w:b/>
          <w:bCs/>
        </w:rPr>
        <w:t>71320000-7</w:t>
      </w:r>
      <w:r w:rsidRPr="00BD17AC">
        <w:rPr>
          <w:rFonts w:ascii="Arial" w:hAnsi="Arial" w:cs="Arial"/>
        </w:rPr>
        <w:t xml:space="preserve"> </w:t>
      </w:r>
      <w:r>
        <w:rPr>
          <w:rFonts w:ascii="Arial" w:hAnsi="Arial" w:cs="Arial"/>
        </w:rPr>
        <w:t xml:space="preserve">- </w:t>
      </w:r>
      <w:r w:rsidRPr="00BD17AC">
        <w:rPr>
          <w:rFonts w:ascii="Arial" w:hAnsi="Arial" w:cs="Arial"/>
        </w:rPr>
        <w:t>Usługi inżynieryjne w zakresie projektowania</w:t>
      </w:r>
    </w:p>
    <w:p w14:paraId="6F553389" w14:textId="194D1F18" w:rsidR="003E2ACF" w:rsidRPr="00BD17AC" w:rsidRDefault="003E2ACF" w:rsidP="00FA2BFC">
      <w:pPr>
        <w:spacing w:after="120" w:line="240" w:lineRule="auto"/>
        <w:ind w:left="709"/>
        <w:rPr>
          <w:rFonts w:ascii="Arial" w:hAnsi="Arial" w:cs="Arial"/>
        </w:rPr>
      </w:pPr>
      <w:r w:rsidRPr="003E2ACF">
        <w:rPr>
          <w:rFonts w:ascii="Arial" w:hAnsi="Arial" w:cs="Arial"/>
          <w:b/>
          <w:bCs/>
        </w:rPr>
        <w:t>71242000-6</w:t>
      </w:r>
      <w:r w:rsidRPr="00BD17AC">
        <w:rPr>
          <w:rFonts w:ascii="Arial" w:hAnsi="Arial" w:cs="Arial"/>
        </w:rPr>
        <w:t xml:space="preserve"> </w:t>
      </w:r>
      <w:r>
        <w:rPr>
          <w:rFonts w:ascii="Arial" w:hAnsi="Arial" w:cs="Arial"/>
        </w:rPr>
        <w:t xml:space="preserve">- </w:t>
      </w:r>
      <w:r w:rsidRPr="00BD17AC">
        <w:rPr>
          <w:rFonts w:ascii="Arial" w:hAnsi="Arial" w:cs="Arial"/>
        </w:rPr>
        <w:t>Przygotowanie przedsięwzięcia i projektu, oszacowanie kosztów</w:t>
      </w:r>
    </w:p>
    <w:p w14:paraId="32A70036" w14:textId="0AC6CAD8" w:rsidR="003E2ACF" w:rsidRPr="00BD17AC" w:rsidRDefault="003E2ACF" w:rsidP="00FA2BFC">
      <w:pPr>
        <w:spacing w:after="120" w:line="240" w:lineRule="auto"/>
        <w:ind w:left="709"/>
        <w:rPr>
          <w:rFonts w:ascii="Arial" w:hAnsi="Arial" w:cs="Arial"/>
        </w:rPr>
      </w:pPr>
      <w:r w:rsidRPr="003E2ACF">
        <w:rPr>
          <w:rFonts w:ascii="Arial" w:hAnsi="Arial" w:cs="Arial"/>
          <w:b/>
          <w:bCs/>
        </w:rPr>
        <w:t>71245000-7</w:t>
      </w:r>
      <w:r w:rsidRPr="00BD17AC">
        <w:rPr>
          <w:rFonts w:ascii="Arial" w:hAnsi="Arial" w:cs="Arial"/>
        </w:rPr>
        <w:t xml:space="preserve"> </w:t>
      </w:r>
      <w:r>
        <w:rPr>
          <w:rFonts w:ascii="Arial" w:hAnsi="Arial" w:cs="Arial"/>
        </w:rPr>
        <w:t xml:space="preserve">- </w:t>
      </w:r>
      <w:r w:rsidRPr="00BD17AC">
        <w:rPr>
          <w:rFonts w:ascii="Arial" w:hAnsi="Arial" w:cs="Arial"/>
        </w:rPr>
        <w:t>Plany zatwierdzające, rysunki robocze i specyfikacje</w:t>
      </w:r>
    </w:p>
    <w:p w14:paraId="4BBFF1C1" w14:textId="6D5F763A" w:rsidR="003E2ACF" w:rsidRPr="00BD17AC" w:rsidRDefault="003E2ACF" w:rsidP="00FA2BFC">
      <w:pPr>
        <w:spacing w:after="120" w:line="240" w:lineRule="auto"/>
        <w:ind w:left="709"/>
        <w:rPr>
          <w:rFonts w:ascii="Arial" w:hAnsi="Arial" w:cs="Arial"/>
        </w:rPr>
      </w:pPr>
      <w:r w:rsidRPr="003E2ACF">
        <w:rPr>
          <w:rFonts w:ascii="Arial" w:hAnsi="Arial" w:cs="Arial"/>
          <w:b/>
          <w:bCs/>
        </w:rPr>
        <w:t>71248000-8</w:t>
      </w:r>
      <w:r w:rsidRPr="00BD17AC">
        <w:rPr>
          <w:rFonts w:ascii="Arial" w:hAnsi="Arial" w:cs="Arial"/>
        </w:rPr>
        <w:t xml:space="preserve"> </w:t>
      </w:r>
      <w:r>
        <w:rPr>
          <w:rFonts w:ascii="Arial" w:hAnsi="Arial" w:cs="Arial"/>
        </w:rPr>
        <w:t xml:space="preserve">- </w:t>
      </w:r>
      <w:r w:rsidRPr="00BD17AC">
        <w:rPr>
          <w:rFonts w:ascii="Arial" w:hAnsi="Arial" w:cs="Arial"/>
        </w:rPr>
        <w:t>Nadzór nad projektem i dokumentacją</w:t>
      </w:r>
    </w:p>
    <w:p w14:paraId="2315E198" w14:textId="61CDC61D" w:rsidR="00CD186C" w:rsidRDefault="003E2ACF" w:rsidP="00FA2BFC">
      <w:pPr>
        <w:spacing w:after="120" w:line="240" w:lineRule="auto"/>
        <w:ind w:left="709"/>
        <w:jc w:val="both"/>
        <w:rPr>
          <w:rFonts w:ascii="Arial" w:eastAsia="Arial" w:hAnsi="Arial" w:cs="Arial"/>
          <w:b/>
        </w:rPr>
      </w:pPr>
      <w:r w:rsidRPr="003E2ACF">
        <w:rPr>
          <w:rFonts w:ascii="Arial" w:hAnsi="Arial" w:cs="Arial"/>
          <w:b/>
          <w:bCs/>
        </w:rPr>
        <w:t>71632200-9</w:t>
      </w:r>
      <w:r w:rsidRPr="00BD17AC">
        <w:rPr>
          <w:rFonts w:ascii="Arial" w:hAnsi="Arial" w:cs="Arial"/>
        </w:rPr>
        <w:t xml:space="preserve"> </w:t>
      </w:r>
      <w:r>
        <w:rPr>
          <w:rFonts w:ascii="Arial" w:hAnsi="Arial" w:cs="Arial"/>
        </w:rPr>
        <w:t xml:space="preserve">- </w:t>
      </w:r>
      <w:r w:rsidRPr="00BD17AC">
        <w:rPr>
          <w:rFonts w:ascii="Arial" w:hAnsi="Arial" w:cs="Arial"/>
        </w:rPr>
        <w:t>Usługi badania nieinwazyjnego</w:t>
      </w:r>
      <w:r w:rsidR="00FF4D76">
        <w:rPr>
          <w:rFonts w:ascii="Arial" w:eastAsia="Arial" w:hAnsi="Arial" w:cs="Arial"/>
          <w:b/>
          <w:bCs/>
        </w:rPr>
        <w:t>.</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55242171" w14:textId="77777777" w:rsidR="006D0BF3" w:rsidRDefault="006D0BF3" w:rsidP="006D0BF3">
      <w:pPr>
        <w:spacing w:after="0" w:line="240" w:lineRule="auto"/>
        <w:jc w:val="both"/>
        <w:rPr>
          <w:rFonts w:ascii="Arial" w:eastAsia="Arial" w:hAnsi="Arial" w:cs="Arial"/>
          <w:b/>
          <w:bCs/>
        </w:rPr>
      </w:pPr>
      <w:r>
        <w:rPr>
          <w:rFonts w:ascii="Arial" w:eastAsia="Arial" w:hAnsi="Arial" w:cs="Arial"/>
        </w:rPr>
        <w:t xml:space="preserve">Wymagany termin wykonania zamówienia: </w:t>
      </w:r>
      <w:r w:rsidRPr="003151C0">
        <w:rPr>
          <w:rFonts w:ascii="Arial" w:eastAsia="Arial" w:hAnsi="Arial" w:cs="Arial"/>
          <w:b/>
          <w:bCs/>
        </w:rPr>
        <w:t xml:space="preserve">nie </w:t>
      </w:r>
      <w:r>
        <w:rPr>
          <w:rFonts w:ascii="Arial" w:eastAsia="Arial" w:hAnsi="Arial" w:cs="Arial"/>
          <w:b/>
          <w:bCs/>
        </w:rPr>
        <w:t>dłużej niż 220 dni od dnia zawarcia umowy.</w:t>
      </w:r>
    </w:p>
    <w:p w14:paraId="1A071710" w14:textId="77777777" w:rsidR="00843EAD" w:rsidRDefault="00843EAD">
      <w:pPr>
        <w:spacing w:after="0" w:line="240" w:lineRule="auto"/>
        <w:jc w:val="both"/>
        <w:rPr>
          <w:rFonts w:ascii="Arial" w:eastAsia="Arial" w:hAnsi="Arial" w:cs="Arial"/>
          <w:b/>
          <w:sz w:val="24"/>
        </w:rPr>
      </w:pPr>
    </w:p>
    <w:p w14:paraId="2B35381F" w14:textId="23611AA3" w:rsidR="003E4551"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4F3BFDD2" w14:textId="41FE5314" w:rsidR="0068222A" w:rsidRDefault="0068222A" w:rsidP="0068222A">
      <w:pPr>
        <w:pStyle w:val="Akapitzlist"/>
        <w:numPr>
          <w:ilvl w:val="0"/>
          <w:numId w:val="46"/>
        </w:numPr>
        <w:spacing w:after="0" w:line="276" w:lineRule="auto"/>
        <w:ind w:left="284" w:hanging="284"/>
        <w:jc w:val="both"/>
        <w:rPr>
          <w:rFonts w:ascii="Arial" w:eastAsia="Arial" w:hAnsi="Arial" w:cs="Arial"/>
          <w:iCs/>
        </w:rPr>
      </w:pPr>
      <w:r w:rsidRPr="001C5321">
        <w:rPr>
          <w:rFonts w:ascii="Arial" w:eastAsia="Arial" w:hAnsi="Arial" w:cs="Arial"/>
        </w:rPr>
        <w:t xml:space="preserve">Zamawiający wymaga od Wykonawców wniesienia wadium w wysokości </w:t>
      </w:r>
      <w:r>
        <w:rPr>
          <w:rFonts w:ascii="Arial" w:eastAsia="Arial" w:hAnsi="Arial" w:cs="Arial"/>
          <w:b/>
          <w:bCs/>
        </w:rPr>
        <w:t>1 5</w:t>
      </w:r>
      <w:r w:rsidRPr="001C5321">
        <w:rPr>
          <w:rFonts w:ascii="Arial" w:eastAsia="Arial" w:hAnsi="Arial" w:cs="Arial"/>
          <w:b/>
          <w:bCs/>
        </w:rPr>
        <w:t>00,00 zł</w:t>
      </w:r>
      <w:r w:rsidRPr="001C5321">
        <w:rPr>
          <w:rFonts w:ascii="Arial" w:eastAsia="Arial" w:hAnsi="Arial" w:cs="Arial"/>
        </w:rPr>
        <w:t xml:space="preserve"> </w:t>
      </w:r>
      <w:r w:rsidRPr="001C5321">
        <w:rPr>
          <w:rFonts w:ascii="Arial" w:eastAsia="Arial" w:hAnsi="Arial" w:cs="Arial"/>
          <w:iCs/>
        </w:rPr>
        <w:t xml:space="preserve">(słownie: </w:t>
      </w:r>
      <w:r>
        <w:rPr>
          <w:rFonts w:ascii="Arial" w:eastAsia="Arial" w:hAnsi="Arial" w:cs="Arial"/>
          <w:iCs/>
        </w:rPr>
        <w:t>jeden tysiąc pięćset</w:t>
      </w:r>
      <w:r w:rsidRPr="001C5321">
        <w:rPr>
          <w:rFonts w:ascii="Arial" w:eastAsia="Arial" w:hAnsi="Arial" w:cs="Arial"/>
          <w:iCs/>
        </w:rPr>
        <w:t xml:space="preserve"> złotych). </w:t>
      </w:r>
    </w:p>
    <w:p w14:paraId="4B8542C5" w14:textId="77777777" w:rsidR="0068222A" w:rsidRPr="001C5321" w:rsidRDefault="0068222A" w:rsidP="0068222A">
      <w:pPr>
        <w:pStyle w:val="Akapitzlist"/>
        <w:numPr>
          <w:ilvl w:val="0"/>
          <w:numId w:val="46"/>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Pr="001C5321">
        <w:rPr>
          <w:rFonts w:ascii="Arial" w:eastAsia="Arial" w:hAnsi="Arial" w:cs="Arial"/>
        </w:rPr>
        <w:br/>
        <w:t xml:space="preserve">z wyjątkiem przypadków, o których mowa w art. 98 ust. 1 pkt 2 i 3 oraz ust. 2 ustawy Pzp.  </w:t>
      </w:r>
    </w:p>
    <w:p w14:paraId="525F6578" w14:textId="15728967" w:rsidR="0068222A" w:rsidRPr="001C5321" w:rsidRDefault="0068222A" w:rsidP="0068222A">
      <w:pPr>
        <w:pStyle w:val="Akapitzlist"/>
        <w:numPr>
          <w:ilvl w:val="0"/>
          <w:numId w:val="46"/>
        </w:numPr>
        <w:spacing w:after="0" w:line="276" w:lineRule="auto"/>
        <w:ind w:left="284" w:hanging="284"/>
        <w:jc w:val="both"/>
        <w:rPr>
          <w:rFonts w:ascii="Arial" w:eastAsia="Arial" w:hAnsi="Arial" w:cs="Arial"/>
          <w:iCs/>
        </w:rPr>
      </w:pPr>
      <w:r w:rsidRPr="001C5321">
        <w:rPr>
          <w:rFonts w:ascii="Arial" w:eastAsia="Arial" w:hAnsi="Arial" w:cs="Arial"/>
        </w:rPr>
        <w:t xml:space="preserve">Wadium może być wnoszone według wyboru Wykonawcy w jednej lub kilku następujących formach:  </w:t>
      </w:r>
    </w:p>
    <w:p w14:paraId="30C487A2" w14:textId="77777777" w:rsidR="0068222A" w:rsidRDefault="0068222A" w:rsidP="0068222A">
      <w:pPr>
        <w:spacing w:after="0" w:line="276" w:lineRule="auto"/>
        <w:ind w:left="284"/>
        <w:jc w:val="both"/>
        <w:rPr>
          <w:rFonts w:ascii="Arial" w:eastAsia="Arial" w:hAnsi="Arial" w:cs="Arial"/>
        </w:rPr>
      </w:pPr>
      <w:r>
        <w:rPr>
          <w:rFonts w:ascii="Arial" w:eastAsia="Arial" w:hAnsi="Arial" w:cs="Arial"/>
        </w:rPr>
        <w:t xml:space="preserve">1) pieniądzu;  </w:t>
      </w:r>
    </w:p>
    <w:p w14:paraId="7E941FEC" w14:textId="77777777" w:rsidR="0068222A" w:rsidRDefault="0068222A" w:rsidP="0068222A">
      <w:pPr>
        <w:spacing w:after="0" w:line="276" w:lineRule="auto"/>
        <w:ind w:left="284"/>
        <w:jc w:val="both"/>
        <w:rPr>
          <w:rFonts w:ascii="Arial" w:eastAsia="Arial" w:hAnsi="Arial" w:cs="Arial"/>
        </w:rPr>
      </w:pPr>
      <w:r>
        <w:rPr>
          <w:rFonts w:ascii="Arial" w:eastAsia="Arial" w:hAnsi="Arial" w:cs="Arial"/>
        </w:rPr>
        <w:t xml:space="preserve">2) gwarancjach bankowych;  </w:t>
      </w:r>
    </w:p>
    <w:p w14:paraId="1399AB48" w14:textId="77777777" w:rsidR="0068222A" w:rsidRDefault="0068222A" w:rsidP="0068222A">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094C9717" w14:textId="77777777" w:rsidR="0068222A" w:rsidRDefault="0068222A" w:rsidP="0068222A">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2000 r. o utworzeniu Polskiej Agencji Rozwoju Przedsiębiorczości.</w:t>
      </w:r>
    </w:p>
    <w:p w14:paraId="5A4D0E18" w14:textId="77777777" w:rsidR="0068222A" w:rsidRDefault="0068222A" w:rsidP="0068222A">
      <w:pPr>
        <w:pStyle w:val="Akapitzlist"/>
        <w:numPr>
          <w:ilvl w:val="0"/>
          <w:numId w:val="46"/>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59228629" w14:textId="77777777" w:rsidR="0068222A" w:rsidRPr="00B4268F" w:rsidRDefault="0068222A" w:rsidP="0068222A">
      <w:pPr>
        <w:pStyle w:val="Akapitzlist"/>
        <w:numPr>
          <w:ilvl w:val="0"/>
          <w:numId w:val="46"/>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Pr>
          <w:rFonts w:ascii="Arial" w:eastAsia="Arial" w:hAnsi="Arial" w:cs="Arial"/>
          <w:b/>
          <w:bCs/>
        </w:rPr>
        <w:t>/poręczeń</w:t>
      </w:r>
      <w:r w:rsidRPr="00B4268F">
        <w:rPr>
          <w:rFonts w:ascii="Arial" w:eastAsia="Arial" w:hAnsi="Arial" w:cs="Arial"/>
          <w:b/>
          <w:bCs/>
        </w:rPr>
        <w:t xml:space="preserve"> wadialn</w:t>
      </w:r>
      <w:r>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Pr>
          <w:rFonts w:ascii="Arial" w:eastAsia="Arial" w:hAnsi="Arial" w:cs="Arial"/>
        </w:rPr>
        <w:t xml:space="preserve"> NIP: 5272457153, Regon: 000665840</w:t>
      </w:r>
      <w:r w:rsidRPr="00B4268F">
        <w:rPr>
          <w:rFonts w:ascii="Arial" w:eastAsia="Arial" w:hAnsi="Arial" w:cs="Arial"/>
        </w:rPr>
        <w:t>.</w:t>
      </w:r>
    </w:p>
    <w:p w14:paraId="1C81ABC3" w14:textId="77777777" w:rsidR="0068222A" w:rsidRDefault="0068222A" w:rsidP="0068222A">
      <w:pPr>
        <w:pStyle w:val="Akapitzlist"/>
        <w:numPr>
          <w:ilvl w:val="0"/>
          <w:numId w:val="46"/>
        </w:numPr>
        <w:spacing w:after="0" w:line="276" w:lineRule="auto"/>
        <w:ind w:left="284" w:hanging="284"/>
        <w:jc w:val="both"/>
        <w:rPr>
          <w:rFonts w:ascii="Arial" w:eastAsia="Arial" w:hAnsi="Arial" w:cs="Arial"/>
        </w:rPr>
      </w:pPr>
      <w:r w:rsidRPr="001C5321">
        <w:rPr>
          <w:rFonts w:ascii="Arial" w:eastAsia="Arial" w:hAnsi="Arial" w:cs="Arial"/>
        </w:rPr>
        <w:t>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Pzp. Ponadto powinien być  wskazany termin obowiązywania gwarancji (poręczenia), który nie może być krótszy niż termin związania ofertą.</w:t>
      </w:r>
    </w:p>
    <w:p w14:paraId="35A71BA7" w14:textId="77777777" w:rsidR="0068222A" w:rsidRDefault="0068222A" w:rsidP="0068222A">
      <w:pPr>
        <w:pStyle w:val="Akapitzlist"/>
        <w:numPr>
          <w:ilvl w:val="0"/>
          <w:numId w:val="46"/>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66DC97E7" w14:textId="660DFF1F" w:rsidR="0068222A" w:rsidRPr="001C5321" w:rsidRDefault="0068222A" w:rsidP="0068222A">
      <w:pPr>
        <w:pStyle w:val="Akapitzlist"/>
        <w:numPr>
          <w:ilvl w:val="0"/>
          <w:numId w:val="46"/>
        </w:numPr>
        <w:spacing w:after="0" w:line="276" w:lineRule="auto"/>
        <w:ind w:left="284" w:hanging="284"/>
        <w:jc w:val="both"/>
        <w:rPr>
          <w:rFonts w:ascii="Arial" w:eastAsia="Arial" w:hAnsi="Arial" w:cs="Arial"/>
        </w:rPr>
      </w:pPr>
      <w:r w:rsidRPr="001C5321">
        <w:rPr>
          <w:rFonts w:ascii="Arial" w:eastAsia="Arial" w:hAnsi="Arial" w:cs="Arial"/>
        </w:rPr>
        <w:t>Zamawiający zwraca wykonawcom wadium na zasadach określonych w art. 98 ustawy Pzp.</w:t>
      </w:r>
    </w:p>
    <w:p w14:paraId="722F694C" w14:textId="77777777" w:rsidR="005B6AE0" w:rsidRPr="005B6AE0" w:rsidRDefault="005B6AE0" w:rsidP="005A00E2">
      <w:pPr>
        <w:spacing w:after="0" w:line="240" w:lineRule="auto"/>
        <w:jc w:val="both"/>
        <w:rPr>
          <w:rFonts w:ascii="Arial" w:eastAsia="Arial" w:hAnsi="Arial" w:cs="Arial"/>
          <w:bCs/>
        </w:rPr>
      </w:pPr>
    </w:p>
    <w:p w14:paraId="52164BAA" w14:textId="5145D109"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lastRenderedPageBreak/>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8317DD">
      <w:pPr>
        <w:pStyle w:val="Akapitzlist"/>
        <w:numPr>
          <w:ilvl w:val="0"/>
          <w:numId w:val="34"/>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8317DD">
      <w:pPr>
        <w:pStyle w:val="Akapitzlist"/>
        <w:numPr>
          <w:ilvl w:val="0"/>
          <w:numId w:val="34"/>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8317DD">
      <w:pPr>
        <w:pStyle w:val="Akapitzlist"/>
        <w:numPr>
          <w:ilvl w:val="0"/>
          <w:numId w:val="41"/>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4" w:name="_Hlk67392132"/>
      <w:r w:rsidRPr="00027840">
        <w:rPr>
          <w:rFonts w:ascii="Arial" w:eastAsia="Arial" w:hAnsi="Arial" w:cs="Arial"/>
          <w:b/>
        </w:rPr>
        <w:t>ustawy Pzp,  Wykonawcę</w:t>
      </w:r>
      <w:bookmarkEnd w:id="4"/>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77A7ADA3"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t>
      </w:r>
      <w:r w:rsidR="00116F39">
        <w:rPr>
          <w:rFonts w:ascii="Arial" w:eastAsia="Arial" w:hAnsi="Arial" w:cs="Arial"/>
        </w:rPr>
        <w:br/>
      </w:r>
      <w:r w:rsidRPr="00E4755F">
        <w:rPr>
          <w:rFonts w:ascii="Arial" w:eastAsia="Arial" w:hAnsi="Arial" w:cs="Arial"/>
        </w:rPr>
        <w:t xml:space="preserve">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568285C6"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 xml:space="preserve">ustawy </w:t>
      </w:r>
      <w:r w:rsidR="00116F39">
        <w:rPr>
          <w:rFonts w:ascii="Arial" w:eastAsia="Arial" w:hAnsi="Arial" w:cs="Arial"/>
        </w:rPr>
        <w:br/>
      </w:r>
      <w:r w:rsidR="006D68F2">
        <w:rPr>
          <w:rFonts w:ascii="Arial" w:eastAsia="Arial" w:hAnsi="Arial" w:cs="Arial"/>
        </w:rPr>
        <w:t>z dnia 6 czerwca 1997 r. - Kodeks karny</w:t>
      </w:r>
      <w:r w:rsidRPr="00E4755F">
        <w:rPr>
          <w:rFonts w:ascii="Arial" w:eastAsia="Arial" w:hAnsi="Arial" w:cs="Arial"/>
        </w:rPr>
        <w:t xml:space="preserve">, przestępstwo oszustwa, o którym mowa </w:t>
      </w:r>
      <w:r w:rsidR="00116F39">
        <w:rPr>
          <w:rFonts w:ascii="Arial" w:eastAsia="Arial" w:hAnsi="Arial" w:cs="Arial"/>
        </w:rPr>
        <w:br/>
      </w:r>
      <w:r w:rsidRPr="00E4755F">
        <w:rPr>
          <w:rFonts w:ascii="Arial" w:eastAsia="Arial" w:hAnsi="Arial" w:cs="Arial"/>
        </w:rPr>
        <w:t xml:space="preserve">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lastRenderedPageBreak/>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52CF6C"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w:t>
      </w:r>
      <w:r w:rsidR="00116F39">
        <w:rPr>
          <w:rFonts w:ascii="Arial" w:eastAsia="Arial" w:hAnsi="Arial" w:cs="Arial"/>
        </w:rPr>
        <w:br/>
      </w:r>
      <w:r w:rsidRPr="00150D18">
        <w:rPr>
          <w:rFonts w:ascii="Arial" w:eastAsia="Arial" w:hAnsi="Arial" w:cs="Arial"/>
        </w:rPr>
        <w:t xml:space="preserve">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w przypadkach, o których mowa w art. 85 ust. 1 ustawy Pzp,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2AB0F7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5" w:name="_Hlk67316329"/>
      <w:r w:rsidRPr="00A84221">
        <w:rPr>
          <w:rFonts w:ascii="Arial" w:eastAsia="Arial" w:hAnsi="Arial" w:cs="Arial"/>
          <w:b/>
        </w:rPr>
        <w:t>art. 109 ust. 1 pkt 4 ustawy Pzp</w:t>
      </w:r>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5"/>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art. 109 ust. 1 pkt 5 ustawy Pzp</w:t>
      </w:r>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Pzp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Pzp </w:t>
      </w:r>
      <w:r w:rsidRPr="00A84221">
        <w:rPr>
          <w:rFonts w:ascii="Arial" w:eastAsia="Arial" w:hAnsi="Arial" w:cs="Arial"/>
        </w:rPr>
        <w:t xml:space="preserve">Wykonawcę, który w wyniku zamierzonego działania lub rażącego niedbalstwa wprowadził zamawiającego w błąd przy przedstawianiu </w:t>
      </w:r>
      <w:r w:rsidRPr="00A84221">
        <w:rPr>
          <w:rFonts w:ascii="Arial" w:eastAsia="Arial" w:hAnsi="Arial" w:cs="Arial"/>
        </w:rPr>
        <w:lastRenderedPageBreak/>
        <w:t>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8317DD">
      <w:pPr>
        <w:pStyle w:val="Akapitzlist"/>
        <w:numPr>
          <w:ilvl w:val="0"/>
          <w:numId w:val="25"/>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6" w:name="_Hlk218512251"/>
      <w:r w:rsidR="00981AAD" w:rsidRPr="002B66AE">
        <w:rPr>
          <w:rFonts w:ascii="Arial" w:eastAsia="Arial" w:hAnsi="Arial" w:cs="Arial"/>
        </w:rPr>
        <w:t>zwanej dalej „ustawą sankcyjną”:</w:t>
      </w:r>
    </w:p>
    <w:bookmarkEnd w:id="6"/>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8317DD">
      <w:pPr>
        <w:pStyle w:val="Akapitzlist"/>
        <w:numPr>
          <w:ilvl w:val="0"/>
          <w:numId w:val="35"/>
        </w:numPr>
        <w:ind w:left="851" w:hanging="284"/>
        <w:jc w:val="both"/>
        <w:rPr>
          <w:rFonts w:ascii="Arial" w:eastAsia="Arial" w:hAnsi="Arial" w:cs="Arial"/>
        </w:rPr>
      </w:pPr>
      <w:bookmarkStart w:id="7"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8317DD">
      <w:pPr>
        <w:pStyle w:val="Akapitzlist"/>
        <w:numPr>
          <w:ilvl w:val="0"/>
          <w:numId w:val="35"/>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8317DD">
      <w:pPr>
        <w:pStyle w:val="Akapitzlist"/>
        <w:numPr>
          <w:ilvl w:val="0"/>
          <w:numId w:val="35"/>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7"/>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8317DD">
      <w:pPr>
        <w:pStyle w:val="Akapitzlist"/>
        <w:numPr>
          <w:ilvl w:val="0"/>
          <w:numId w:val="25"/>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8317DD">
      <w:pPr>
        <w:pStyle w:val="Akapitzlist"/>
        <w:numPr>
          <w:ilvl w:val="0"/>
          <w:numId w:val="25"/>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8317DD">
      <w:pPr>
        <w:pStyle w:val="Akapitzlist"/>
        <w:numPr>
          <w:ilvl w:val="0"/>
          <w:numId w:val="25"/>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8" w:name="_Hlk218512389"/>
      <w:r w:rsidRPr="0057236C">
        <w:rPr>
          <w:rFonts w:ascii="Arial" w:eastAsia="Arial" w:hAnsi="Arial" w:cs="Arial"/>
          <w:bCs/>
        </w:rPr>
        <w:t>Zgodnie z art. 226 ust. 1 pkt 2 lit. a) ustawy Pzp, zamawiający odrzuci ofertę wykonawcy, wobec którego zachodzi którakolwiek z podstaw do wykluczenia z postępowania.</w:t>
      </w:r>
    </w:p>
    <w:p w14:paraId="4CB7DB42" w14:textId="4BEC61E9" w:rsidR="00EC0A99" w:rsidRPr="0057236C" w:rsidRDefault="00EC0A99" w:rsidP="008317DD">
      <w:pPr>
        <w:pStyle w:val="Akapitzlist"/>
        <w:numPr>
          <w:ilvl w:val="0"/>
          <w:numId w:val="25"/>
        </w:numPr>
        <w:spacing w:after="0" w:line="240" w:lineRule="auto"/>
        <w:ind w:left="426" w:hanging="284"/>
        <w:jc w:val="both"/>
        <w:rPr>
          <w:rFonts w:ascii="Arial" w:eastAsia="Arial" w:hAnsi="Arial" w:cs="Arial"/>
        </w:rPr>
      </w:pPr>
      <w:r w:rsidRPr="0057236C">
        <w:rPr>
          <w:rFonts w:ascii="Arial" w:eastAsia="Arial" w:hAnsi="Arial" w:cs="Arial"/>
          <w:bCs/>
        </w:rPr>
        <w:t xml:space="preserve">Wykonawca nie podlega wykluczeniu w okolicznościach określonych w art. 108 ust. 1 </w:t>
      </w:r>
      <w:r w:rsidR="00116F39">
        <w:rPr>
          <w:rFonts w:ascii="Arial" w:eastAsia="Arial" w:hAnsi="Arial" w:cs="Arial"/>
          <w:bCs/>
        </w:rPr>
        <w:br/>
      </w:r>
      <w:r w:rsidRPr="0057236C">
        <w:rPr>
          <w:rFonts w:ascii="Arial" w:eastAsia="Arial" w:hAnsi="Arial" w:cs="Arial"/>
          <w:bCs/>
        </w:rPr>
        <w:t>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8 ustawy Pzp, jeżeli udowodni zamawiającemu, że spełnił łącznie przesłanki, o których mowa w art. 110 ust. 2 ustawy Pzp. Zamawiający ocenia, czy podjęte przez wykonawcę czynności, o których mowa w art. 110 ust. 2</w:t>
      </w:r>
      <w:r w:rsidR="00B45AE0">
        <w:rPr>
          <w:rFonts w:ascii="Arial" w:eastAsia="Arial" w:hAnsi="Arial" w:cs="Arial"/>
          <w:bCs/>
        </w:rPr>
        <w:t xml:space="preserve"> ustawy Pzp,</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Pzp.</w:t>
      </w:r>
    </w:p>
    <w:bookmarkEnd w:id="8"/>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6F2E8EEB" w14:textId="77777777" w:rsidR="00D97B58" w:rsidRDefault="00D97B58" w:rsidP="00D97B58">
      <w:pPr>
        <w:pStyle w:val="Akapitzlist"/>
        <w:keepNext/>
        <w:numPr>
          <w:ilvl w:val="0"/>
          <w:numId w:val="38"/>
        </w:numPr>
        <w:suppressAutoHyphens/>
        <w:spacing w:before="100" w:after="100" w:line="240" w:lineRule="auto"/>
        <w:ind w:left="284" w:hanging="284"/>
        <w:jc w:val="both"/>
        <w:rPr>
          <w:rFonts w:ascii="Arial" w:eastAsia="Arial" w:hAnsi="Arial" w:cs="Arial"/>
        </w:rPr>
      </w:pPr>
      <w:bookmarkStart w:id="9" w:name="_Hlk218512478"/>
      <w:r>
        <w:rPr>
          <w:rFonts w:ascii="Arial" w:eastAsia="Arial" w:hAnsi="Arial" w:cs="Arial"/>
        </w:rPr>
        <w:lastRenderedPageBreak/>
        <w:t xml:space="preserve">O </w:t>
      </w:r>
      <w:r w:rsidRPr="007F099C">
        <w:rPr>
          <w:rFonts w:ascii="Arial" w:eastAsia="Arial" w:hAnsi="Arial" w:cs="Arial"/>
        </w:rPr>
        <w:t xml:space="preserve">udzielenie zamówienia mogą ubiegać się Wykonawcy, którzy spełniają warunki udziału w postępowaniu, określone w art. 112 ust. 2 ustawy Pzp dotyczące: </w:t>
      </w:r>
    </w:p>
    <w:p w14:paraId="682DB97E" w14:textId="77777777" w:rsidR="00D97B58" w:rsidRPr="00712981" w:rsidRDefault="00D97B58" w:rsidP="00D97B58">
      <w:pPr>
        <w:pStyle w:val="Akapitzlist"/>
        <w:keepNext/>
        <w:suppressAutoHyphens/>
        <w:spacing w:before="100" w:after="100" w:line="240" w:lineRule="auto"/>
        <w:ind w:left="284"/>
        <w:jc w:val="both"/>
        <w:rPr>
          <w:rFonts w:ascii="Arial" w:eastAsia="Arial" w:hAnsi="Arial" w:cs="Arial"/>
          <w:sz w:val="16"/>
          <w:szCs w:val="16"/>
        </w:rPr>
      </w:pPr>
    </w:p>
    <w:p w14:paraId="3D31F4CF" w14:textId="77777777" w:rsidR="00D97B58" w:rsidRPr="0057236C" w:rsidRDefault="00D97B58" w:rsidP="00D97B58">
      <w:pPr>
        <w:pStyle w:val="Akapitzlist"/>
        <w:numPr>
          <w:ilvl w:val="0"/>
          <w:numId w:val="39"/>
        </w:numPr>
        <w:autoSpaceDE w:val="0"/>
        <w:autoSpaceDN w:val="0"/>
        <w:adjustRightInd w:val="0"/>
        <w:spacing w:before="120" w:after="120" w:line="240" w:lineRule="auto"/>
        <w:contextualSpacing w:val="0"/>
        <w:jc w:val="both"/>
        <w:rPr>
          <w:rFonts w:ascii="Arial" w:eastAsia="Times New Roman" w:hAnsi="Arial" w:cs="Arial"/>
          <w:bCs/>
          <w:iCs/>
        </w:rPr>
      </w:pPr>
      <w:r w:rsidRPr="0057236C">
        <w:rPr>
          <w:rFonts w:ascii="Arial" w:eastAsia="Times New Roman" w:hAnsi="Arial" w:cs="Arial"/>
          <w:bCs/>
          <w:iCs/>
        </w:rPr>
        <w:t>zdolności do występowania w obrocie gospodarczym.</w:t>
      </w:r>
    </w:p>
    <w:p w14:paraId="40898177" w14:textId="77777777" w:rsidR="00D97B58" w:rsidRPr="0057236C" w:rsidRDefault="00D97B58" w:rsidP="00D97B58">
      <w:pPr>
        <w:pStyle w:val="Akapitzlist"/>
        <w:autoSpaceDE w:val="0"/>
        <w:autoSpaceDN w:val="0"/>
        <w:adjustRightInd w:val="0"/>
        <w:spacing w:before="120" w:after="120" w:line="240" w:lineRule="auto"/>
        <w:contextualSpacing w:val="0"/>
        <w:jc w:val="both"/>
        <w:rPr>
          <w:rFonts w:ascii="Arial" w:eastAsia="Times New Roman" w:hAnsi="Arial" w:cs="Arial"/>
          <w:bCs/>
          <w:iCs/>
        </w:rPr>
      </w:pPr>
      <w:r w:rsidRPr="0057236C">
        <w:rPr>
          <w:rFonts w:ascii="Arial" w:eastAsia="Times New Roman" w:hAnsi="Arial" w:cs="Arial"/>
          <w:bCs/>
          <w:iCs/>
        </w:rPr>
        <w:t xml:space="preserve">Zamawiający </w:t>
      </w:r>
      <w:bookmarkStart w:id="10" w:name="_Hlk60738633"/>
      <w:r w:rsidRPr="0057236C">
        <w:rPr>
          <w:rFonts w:ascii="Arial" w:eastAsia="Times New Roman" w:hAnsi="Arial" w:cs="Arial"/>
          <w:bCs/>
          <w:iCs/>
        </w:rPr>
        <w:t>nie określa warunku w powyższym zakresie i tym samym nie wymaga podmiotowego środka dowodowego</w:t>
      </w:r>
      <w:bookmarkStart w:id="11" w:name="_Hlk61258860"/>
      <w:r>
        <w:rPr>
          <w:rFonts w:ascii="Arial" w:eastAsia="Times New Roman" w:hAnsi="Arial" w:cs="Arial"/>
          <w:bCs/>
          <w:iCs/>
        </w:rPr>
        <w:t>;</w:t>
      </w:r>
    </w:p>
    <w:bookmarkEnd w:id="10"/>
    <w:bookmarkEnd w:id="11"/>
    <w:p w14:paraId="76388B04" w14:textId="77777777" w:rsidR="00D97B58" w:rsidRPr="0057236C" w:rsidRDefault="00D97B58" w:rsidP="00D97B58">
      <w:pPr>
        <w:pStyle w:val="Akapitzlist"/>
        <w:numPr>
          <w:ilvl w:val="0"/>
          <w:numId w:val="39"/>
        </w:numPr>
        <w:autoSpaceDE w:val="0"/>
        <w:autoSpaceDN w:val="0"/>
        <w:adjustRightInd w:val="0"/>
        <w:spacing w:before="120" w:after="120" w:line="240" w:lineRule="auto"/>
        <w:contextualSpacing w:val="0"/>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2" w:name="_Hlk60645646"/>
      <w:r w:rsidRPr="0057236C">
        <w:rPr>
          <w:rFonts w:ascii="Arial" w:eastAsia="Times New Roman" w:hAnsi="Arial" w:cs="Arial"/>
          <w:bCs/>
        </w:rPr>
        <w:t>.</w:t>
      </w:r>
    </w:p>
    <w:bookmarkEnd w:id="12"/>
    <w:p w14:paraId="723A2205" w14:textId="77777777" w:rsidR="00D97B58" w:rsidRDefault="00D97B58" w:rsidP="00D97B58">
      <w:pPr>
        <w:pStyle w:val="Akapitzlist"/>
        <w:autoSpaceDE w:val="0"/>
        <w:autoSpaceDN w:val="0"/>
        <w:adjustRightInd w:val="0"/>
        <w:spacing w:before="120" w:after="120" w:line="240" w:lineRule="auto"/>
        <w:contextualSpacing w:val="0"/>
        <w:jc w:val="both"/>
        <w:rPr>
          <w:rFonts w:ascii="Arial" w:eastAsia="Times New Roman" w:hAnsi="Arial" w:cs="Arial"/>
          <w:bCs/>
          <w:iCs/>
        </w:rPr>
      </w:pPr>
      <w:r w:rsidRPr="0057236C">
        <w:rPr>
          <w:rFonts w:ascii="Arial" w:eastAsia="Times New Roman" w:hAnsi="Arial" w:cs="Arial"/>
          <w:bCs/>
          <w:iCs/>
        </w:rPr>
        <w:t>Zamawiający nie określa warunku w powyższym zakresie i tym samym nie wymaga podmiotowego środka dowodowego</w:t>
      </w:r>
      <w:r>
        <w:rPr>
          <w:rFonts w:ascii="Arial" w:eastAsia="Times New Roman" w:hAnsi="Arial" w:cs="Arial"/>
          <w:bCs/>
          <w:iCs/>
        </w:rPr>
        <w:t>;</w:t>
      </w:r>
      <w:r w:rsidRPr="0057236C">
        <w:rPr>
          <w:rFonts w:ascii="Arial" w:eastAsia="Times New Roman" w:hAnsi="Arial" w:cs="Arial"/>
          <w:bCs/>
          <w:iCs/>
        </w:rPr>
        <w:t xml:space="preserve">  </w:t>
      </w:r>
    </w:p>
    <w:p w14:paraId="3B38068A" w14:textId="77777777" w:rsidR="00D97B58" w:rsidRPr="001D0CCA" w:rsidRDefault="00D97B58" w:rsidP="00D97B58">
      <w:pPr>
        <w:pStyle w:val="Akapitzlist"/>
        <w:numPr>
          <w:ilvl w:val="0"/>
          <w:numId w:val="39"/>
        </w:numPr>
        <w:tabs>
          <w:tab w:val="num" w:pos="993"/>
        </w:tabs>
        <w:autoSpaceDE w:val="0"/>
        <w:autoSpaceDN w:val="0"/>
        <w:adjustRightInd w:val="0"/>
        <w:spacing w:before="120" w:after="120" w:line="240" w:lineRule="auto"/>
        <w:contextualSpacing w:val="0"/>
        <w:jc w:val="both"/>
        <w:rPr>
          <w:rFonts w:ascii="Arial" w:eastAsia="Times New Roman" w:hAnsi="Arial" w:cs="Arial"/>
          <w:bCs/>
          <w:iCs/>
        </w:rPr>
      </w:pPr>
      <w:r w:rsidRPr="001D0CCA">
        <w:rPr>
          <w:rFonts w:ascii="Arial" w:eastAsia="Times New Roman" w:hAnsi="Arial" w:cs="Arial"/>
          <w:bCs/>
        </w:rPr>
        <w:t xml:space="preserve">sytuacji ekonomicznej lub finansowej. </w:t>
      </w:r>
    </w:p>
    <w:p w14:paraId="6F5FA52F" w14:textId="77777777" w:rsidR="00D97B58" w:rsidRPr="001D0CCA" w:rsidRDefault="00D97B58" w:rsidP="00D97B58">
      <w:pPr>
        <w:autoSpaceDE w:val="0"/>
        <w:autoSpaceDN w:val="0"/>
        <w:adjustRightInd w:val="0"/>
        <w:spacing w:before="120" w:after="120" w:line="240" w:lineRule="auto"/>
        <w:ind w:left="709"/>
        <w:jc w:val="both"/>
        <w:rPr>
          <w:rFonts w:ascii="Arial" w:eastAsia="Times New Roman" w:hAnsi="Arial" w:cs="Arial"/>
          <w:bCs/>
          <w:iCs/>
        </w:rPr>
      </w:pPr>
      <w:r w:rsidRPr="001D0CCA">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8317DD">
      <w:pPr>
        <w:pStyle w:val="Akapitzlist"/>
        <w:numPr>
          <w:ilvl w:val="0"/>
          <w:numId w:val="39"/>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2B6EAC35" w14:textId="77777777" w:rsidR="006D0BF3" w:rsidRPr="00CB043A" w:rsidRDefault="006D0BF3" w:rsidP="006D0BF3">
      <w:pPr>
        <w:pStyle w:val="Akapitzlist"/>
        <w:numPr>
          <w:ilvl w:val="0"/>
          <w:numId w:val="40"/>
        </w:numPr>
        <w:tabs>
          <w:tab w:val="left" w:pos="284"/>
        </w:tabs>
        <w:spacing w:after="0" w:line="240" w:lineRule="auto"/>
        <w:ind w:left="1134" w:hanging="425"/>
        <w:jc w:val="both"/>
        <w:rPr>
          <w:rFonts w:ascii="Arial" w:eastAsia="Arial" w:hAnsi="Arial" w:cs="Arial"/>
          <w:b/>
        </w:rPr>
      </w:pPr>
      <w:r>
        <w:rPr>
          <w:rFonts w:ascii="Arial" w:eastAsia="Arial" w:hAnsi="Arial" w:cs="Arial"/>
        </w:rPr>
        <w:t>Wykonawca nie wcześniej niż w okresie ostatnich 3 lat, a jeżeli okres prowadzenia działalności jest krótszy – w tym okresie, wykonał:</w:t>
      </w:r>
    </w:p>
    <w:p w14:paraId="4FD12DC4" w14:textId="77777777" w:rsidR="006D0BF3" w:rsidRPr="00A360EB" w:rsidRDefault="006D0BF3" w:rsidP="006D0BF3">
      <w:pPr>
        <w:pStyle w:val="Akapitzlist"/>
        <w:tabs>
          <w:tab w:val="left" w:pos="284"/>
        </w:tabs>
        <w:spacing w:after="0" w:line="240" w:lineRule="auto"/>
        <w:ind w:left="1134"/>
        <w:jc w:val="both"/>
        <w:rPr>
          <w:rFonts w:ascii="Arial" w:eastAsia="Arial" w:hAnsi="Arial" w:cs="Arial"/>
          <w:b/>
        </w:rPr>
      </w:pPr>
    </w:p>
    <w:p w14:paraId="26D5A11B" w14:textId="77777777" w:rsidR="006D0BF3" w:rsidRPr="00CD2383" w:rsidRDefault="006D0BF3" w:rsidP="006D0BF3">
      <w:pPr>
        <w:pStyle w:val="Akapitzlist"/>
        <w:numPr>
          <w:ilvl w:val="0"/>
          <w:numId w:val="50"/>
        </w:numPr>
        <w:spacing w:after="0" w:line="240" w:lineRule="auto"/>
        <w:ind w:left="1418" w:hanging="284"/>
        <w:jc w:val="both"/>
        <w:rPr>
          <w:rFonts w:ascii="Arial" w:eastAsia="Arial" w:hAnsi="Arial" w:cs="Arial"/>
          <w:b/>
        </w:rPr>
      </w:pPr>
      <w:r w:rsidRPr="00A6251E">
        <w:rPr>
          <w:rFonts w:ascii="Arial" w:eastAsia="Arial" w:hAnsi="Arial" w:cs="Arial"/>
          <w:b/>
          <w:bCs/>
          <w:u w:val="single"/>
        </w:rPr>
        <w:t>co najmniej</w:t>
      </w:r>
      <w:r w:rsidRPr="00A6251E">
        <w:rPr>
          <w:rFonts w:ascii="Arial" w:eastAsia="Arial" w:hAnsi="Arial" w:cs="Arial"/>
          <w:u w:val="single"/>
        </w:rPr>
        <w:t xml:space="preserve"> </w:t>
      </w:r>
      <w:r w:rsidRPr="00A6251E">
        <w:rPr>
          <w:rFonts w:ascii="Arial" w:hAnsi="Arial" w:cs="Arial"/>
          <w:b/>
          <w:u w:val="single"/>
        </w:rPr>
        <w:t>jedną  usługę</w:t>
      </w:r>
      <w:r>
        <w:rPr>
          <w:rFonts w:ascii="Arial" w:hAnsi="Arial" w:cs="Arial"/>
          <w:b/>
        </w:rPr>
        <w:t xml:space="preserve"> w zakresie zgodnym z </w:t>
      </w:r>
      <w:r w:rsidRPr="00514AC7">
        <w:rPr>
          <w:rFonts w:ascii="Arial" w:hAnsi="Arial" w:cs="Arial"/>
          <w:b/>
        </w:rPr>
        <w:t xml:space="preserve">przedmiotem zamówienia polegającą na wykonaniu projektu termomodernizacyjnego zawierającego docieplenie budynku o kubaturze co najmniej 1 500 </w:t>
      </w:r>
      <w:r w:rsidRPr="00514AC7">
        <w:rPr>
          <w:rFonts w:ascii="Arial" w:hAnsi="Arial" w:cs="Arial"/>
          <w:b/>
          <w:bCs/>
        </w:rPr>
        <w:t>m</w:t>
      </w:r>
      <w:r w:rsidRPr="00514AC7">
        <w:rPr>
          <w:rFonts w:ascii="Arial" w:hAnsi="Arial" w:cs="Arial"/>
          <w:b/>
          <w:bCs/>
          <w:vertAlign w:val="superscript"/>
        </w:rPr>
        <w:t xml:space="preserve">3 </w:t>
      </w:r>
      <w:r w:rsidRPr="00514AC7">
        <w:rPr>
          <w:rFonts w:ascii="Arial" w:hAnsi="Arial" w:cs="Arial"/>
          <w:b/>
          <w:bCs/>
        </w:rPr>
        <w:t>wraz z zaprojektowaniem dwóch rozwiązań wpływających na ograniczenie zużycia</w:t>
      </w:r>
      <w:r>
        <w:rPr>
          <w:rFonts w:ascii="Arial" w:hAnsi="Arial" w:cs="Arial"/>
          <w:b/>
          <w:bCs/>
        </w:rPr>
        <w:t xml:space="preserve"> energii:</w:t>
      </w:r>
    </w:p>
    <w:p w14:paraId="6C9247AC" w14:textId="2A2D5311" w:rsidR="006D0BF3" w:rsidRPr="006E4864" w:rsidRDefault="006D0BF3" w:rsidP="006D0BF3">
      <w:pPr>
        <w:pStyle w:val="Akapitzlist"/>
        <w:numPr>
          <w:ilvl w:val="0"/>
          <w:numId w:val="51"/>
        </w:numPr>
        <w:spacing w:after="0" w:line="240" w:lineRule="auto"/>
        <w:ind w:left="1843"/>
        <w:jc w:val="both"/>
        <w:rPr>
          <w:rFonts w:ascii="Arial" w:eastAsia="Arial" w:hAnsi="Arial" w:cs="Arial"/>
          <w:b/>
          <w:bCs/>
        </w:rPr>
      </w:pPr>
      <w:r w:rsidRPr="006E4864">
        <w:rPr>
          <w:rFonts w:ascii="Arial" w:eastAsia="Arial" w:hAnsi="Arial" w:cs="Arial"/>
          <w:b/>
          <w:bCs/>
        </w:rPr>
        <w:t xml:space="preserve">w zakresie sieci, instalacji i urządzeń elektrycznych </w:t>
      </w:r>
      <w:r>
        <w:rPr>
          <w:rFonts w:ascii="Arial" w:eastAsia="Arial" w:hAnsi="Arial" w:cs="Arial"/>
          <w:b/>
          <w:bCs/>
        </w:rPr>
        <w:br/>
      </w:r>
      <w:r w:rsidRPr="006E4864">
        <w:rPr>
          <w:rFonts w:ascii="Arial" w:eastAsia="Arial" w:hAnsi="Arial" w:cs="Arial"/>
          <w:b/>
          <w:bCs/>
        </w:rPr>
        <w:t>i elektroenergetycznych,</w:t>
      </w:r>
    </w:p>
    <w:p w14:paraId="42D47A89" w14:textId="77777777" w:rsidR="006D0BF3" w:rsidRPr="006E4864" w:rsidRDefault="006D0BF3" w:rsidP="006D0BF3">
      <w:pPr>
        <w:pStyle w:val="Akapitzlist"/>
        <w:spacing w:after="0" w:line="240" w:lineRule="auto"/>
        <w:ind w:left="1843"/>
        <w:jc w:val="both"/>
        <w:rPr>
          <w:rFonts w:ascii="Arial" w:eastAsia="Arial" w:hAnsi="Arial" w:cs="Arial"/>
          <w:b/>
          <w:bCs/>
        </w:rPr>
      </w:pPr>
      <w:r w:rsidRPr="006E4864">
        <w:rPr>
          <w:rFonts w:ascii="Arial" w:eastAsia="Arial" w:hAnsi="Arial" w:cs="Arial"/>
          <w:b/>
          <w:bCs/>
        </w:rPr>
        <w:t xml:space="preserve">lub </w:t>
      </w:r>
    </w:p>
    <w:p w14:paraId="6C6DA6B8" w14:textId="698AE5AF" w:rsidR="006D0BF3" w:rsidRDefault="006D0BF3" w:rsidP="006D0BF3">
      <w:pPr>
        <w:pStyle w:val="Akapitzlist"/>
        <w:numPr>
          <w:ilvl w:val="0"/>
          <w:numId w:val="51"/>
        </w:numPr>
        <w:spacing w:after="0" w:line="240" w:lineRule="auto"/>
        <w:ind w:left="1843"/>
        <w:jc w:val="both"/>
        <w:rPr>
          <w:rFonts w:ascii="Arial" w:eastAsia="Arial" w:hAnsi="Arial" w:cs="Arial"/>
          <w:b/>
          <w:bCs/>
        </w:rPr>
      </w:pPr>
      <w:r w:rsidRPr="006E4864">
        <w:rPr>
          <w:rFonts w:ascii="Arial" w:eastAsia="Arial" w:hAnsi="Arial" w:cs="Arial"/>
          <w:b/>
          <w:bCs/>
        </w:rPr>
        <w:t>w zakresie sieci, instalacji i urządzeń cieplnych, wentylacyjnych, gazowych, wodociągowych.</w:t>
      </w:r>
    </w:p>
    <w:p w14:paraId="45A1CF96" w14:textId="77777777" w:rsidR="006D0BF3" w:rsidRDefault="006D0BF3" w:rsidP="006D0BF3">
      <w:pPr>
        <w:pStyle w:val="Akapitzlist"/>
        <w:spacing w:after="0" w:line="240" w:lineRule="auto"/>
        <w:ind w:left="1418"/>
        <w:jc w:val="both"/>
        <w:rPr>
          <w:rFonts w:ascii="Arial" w:eastAsia="Arial" w:hAnsi="Arial" w:cs="Arial"/>
          <w:b/>
          <w:bCs/>
        </w:rPr>
      </w:pPr>
    </w:p>
    <w:p w14:paraId="6BA59950" w14:textId="77777777" w:rsidR="006D0BF3" w:rsidRDefault="006D0BF3" w:rsidP="006D0BF3">
      <w:pPr>
        <w:pStyle w:val="Akapitzlist"/>
        <w:spacing w:after="0" w:line="240" w:lineRule="auto"/>
        <w:ind w:left="1418"/>
        <w:jc w:val="both"/>
        <w:rPr>
          <w:rFonts w:ascii="Arial" w:eastAsia="Arial" w:hAnsi="Arial" w:cs="Arial"/>
          <w:b/>
          <w:bCs/>
        </w:rPr>
      </w:pPr>
      <w:r>
        <w:rPr>
          <w:rFonts w:ascii="Arial" w:eastAsia="Arial" w:hAnsi="Arial" w:cs="Arial"/>
          <w:b/>
          <w:bCs/>
        </w:rPr>
        <w:t>Zamawiający uzna powyższy warunek za spełniony jeśli Wykonawca wykaże wykonanie:</w:t>
      </w:r>
    </w:p>
    <w:p w14:paraId="4AF77A83" w14:textId="2B07C6B4" w:rsidR="006D0BF3" w:rsidRPr="00AB6610" w:rsidRDefault="006D0BF3" w:rsidP="006D0BF3">
      <w:pPr>
        <w:pStyle w:val="Akapitzlist"/>
        <w:numPr>
          <w:ilvl w:val="0"/>
          <w:numId w:val="50"/>
        </w:numPr>
        <w:spacing w:after="0" w:line="240" w:lineRule="auto"/>
        <w:ind w:left="1418"/>
        <w:jc w:val="both"/>
        <w:rPr>
          <w:rFonts w:ascii="Arial" w:eastAsia="Arial" w:hAnsi="Arial" w:cs="Arial"/>
        </w:rPr>
      </w:pPr>
      <w:r w:rsidRPr="00AB6610">
        <w:rPr>
          <w:rFonts w:ascii="Arial" w:eastAsia="Arial" w:hAnsi="Arial" w:cs="Arial"/>
        </w:rPr>
        <w:t>co najmniej jednej usługi w zakresie zgodnym z przedmiotem zamówienia polegającej na wykonaniu projektu termomodernizacyjnego zawierającego docieplenie budynku o kubaturze co najmniej 1 500 m</w:t>
      </w:r>
      <w:r w:rsidRPr="00AB6610">
        <w:rPr>
          <w:rFonts w:ascii="Arial" w:eastAsia="Arial" w:hAnsi="Arial" w:cs="Arial"/>
          <w:vertAlign w:val="superscript"/>
        </w:rPr>
        <w:t>3</w:t>
      </w:r>
      <w:r w:rsidRPr="00AB6610">
        <w:rPr>
          <w:rFonts w:ascii="Arial" w:eastAsia="Arial" w:hAnsi="Arial" w:cs="Arial"/>
        </w:rPr>
        <w:t>,</w:t>
      </w:r>
    </w:p>
    <w:p w14:paraId="1323D586" w14:textId="77777777" w:rsidR="006D0BF3" w:rsidRDefault="006D0BF3" w:rsidP="006D0BF3">
      <w:pPr>
        <w:pStyle w:val="Akapitzlist"/>
        <w:spacing w:after="0" w:line="240" w:lineRule="auto"/>
        <w:ind w:left="1418"/>
        <w:jc w:val="both"/>
        <w:rPr>
          <w:rFonts w:ascii="Arial" w:eastAsia="Arial" w:hAnsi="Arial" w:cs="Arial"/>
        </w:rPr>
      </w:pPr>
      <w:r>
        <w:rPr>
          <w:rFonts w:ascii="Arial" w:eastAsia="Arial" w:hAnsi="Arial" w:cs="Arial"/>
        </w:rPr>
        <w:t xml:space="preserve">oraz </w:t>
      </w:r>
    </w:p>
    <w:p w14:paraId="60C338AA" w14:textId="77777777" w:rsidR="006D0BF3" w:rsidRPr="008555A1" w:rsidRDefault="006D0BF3" w:rsidP="006D0BF3">
      <w:pPr>
        <w:pStyle w:val="Akapitzlist"/>
        <w:numPr>
          <w:ilvl w:val="0"/>
          <w:numId w:val="50"/>
        </w:numPr>
        <w:spacing w:after="0" w:line="240" w:lineRule="auto"/>
        <w:ind w:left="1418" w:hanging="425"/>
        <w:jc w:val="both"/>
        <w:rPr>
          <w:rFonts w:ascii="Arial" w:eastAsia="Arial" w:hAnsi="Arial" w:cs="Arial"/>
        </w:rPr>
      </w:pPr>
      <w:r w:rsidRPr="008555A1">
        <w:rPr>
          <w:rFonts w:ascii="Arial" w:eastAsia="Arial" w:hAnsi="Arial" w:cs="Arial"/>
        </w:rPr>
        <w:t>zaprojektowani</w:t>
      </w:r>
      <w:r>
        <w:rPr>
          <w:rFonts w:ascii="Arial" w:eastAsia="Arial" w:hAnsi="Arial" w:cs="Arial"/>
        </w:rPr>
        <w:t xml:space="preserve">u </w:t>
      </w:r>
      <w:r w:rsidRPr="008555A1">
        <w:rPr>
          <w:rFonts w:ascii="Arial" w:eastAsia="Arial" w:hAnsi="Arial" w:cs="Arial"/>
        </w:rPr>
        <w:t>dwóch rozwiązań wpływających na ograniczenie zużycia energii:</w:t>
      </w:r>
    </w:p>
    <w:p w14:paraId="3C61BA6F" w14:textId="1D148090" w:rsidR="006D0BF3" w:rsidRPr="008555A1" w:rsidRDefault="006D0BF3" w:rsidP="006D0BF3">
      <w:pPr>
        <w:pStyle w:val="Akapitzlist"/>
        <w:numPr>
          <w:ilvl w:val="0"/>
          <w:numId w:val="51"/>
        </w:numPr>
        <w:spacing w:after="0" w:line="240" w:lineRule="auto"/>
        <w:ind w:left="1843"/>
        <w:jc w:val="both"/>
        <w:rPr>
          <w:rFonts w:ascii="Arial" w:eastAsia="Arial" w:hAnsi="Arial" w:cs="Arial"/>
        </w:rPr>
      </w:pPr>
      <w:r w:rsidRPr="008555A1">
        <w:rPr>
          <w:rFonts w:ascii="Arial" w:eastAsia="Arial" w:hAnsi="Arial" w:cs="Arial"/>
        </w:rPr>
        <w:t>w zakresie sieci, instalacji i urządzeń elektrycznych i elektroenergetycznych</w:t>
      </w:r>
      <w:r>
        <w:rPr>
          <w:rFonts w:ascii="Arial" w:eastAsia="Arial" w:hAnsi="Arial" w:cs="Arial"/>
        </w:rPr>
        <w:t xml:space="preserve"> dla </w:t>
      </w:r>
      <w:r w:rsidRPr="003933AC">
        <w:rPr>
          <w:rFonts w:ascii="Arial" w:eastAsia="Arial" w:hAnsi="Arial" w:cs="Arial"/>
        </w:rPr>
        <w:t>budynku o kubaturze co najmniej 1 500 m</w:t>
      </w:r>
      <w:r w:rsidRPr="003933AC">
        <w:rPr>
          <w:rFonts w:ascii="Arial" w:eastAsia="Arial" w:hAnsi="Arial" w:cs="Arial"/>
          <w:vertAlign w:val="superscript"/>
        </w:rPr>
        <w:t>3</w:t>
      </w:r>
      <w:r w:rsidRPr="008555A1">
        <w:rPr>
          <w:rFonts w:ascii="Arial" w:eastAsia="Arial" w:hAnsi="Arial" w:cs="Arial"/>
        </w:rPr>
        <w:t>,</w:t>
      </w:r>
    </w:p>
    <w:p w14:paraId="0C3A04A7" w14:textId="77777777" w:rsidR="006D0BF3" w:rsidRPr="008555A1" w:rsidRDefault="006D0BF3" w:rsidP="006D0BF3">
      <w:pPr>
        <w:pStyle w:val="Akapitzlist"/>
        <w:spacing w:after="0" w:line="240" w:lineRule="auto"/>
        <w:ind w:left="1843"/>
        <w:jc w:val="both"/>
        <w:rPr>
          <w:rFonts w:ascii="Arial" w:eastAsia="Arial" w:hAnsi="Arial" w:cs="Arial"/>
        </w:rPr>
      </w:pPr>
      <w:r w:rsidRPr="008555A1">
        <w:rPr>
          <w:rFonts w:ascii="Arial" w:eastAsia="Arial" w:hAnsi="Arial" w:cs="Arial"/>
        </w:rPr>
        <w:t xml:space="preserve">lub </w:t>
      </w:r>
    </w:p>
    <w:p w14:paraId="28D1235B" w14:textId="2A7957DB" w:rsidR="006D0BF3" w:rsidRDefault="006D0BF3" w:rsidP="006D0BF3">
      <w:pPr>
        <w:pStyle w:val="Akapitzlist"/>
        <w:numPr>
          <w:ilvl w:val="0"/>
          <w:numId w:val="51"/>
        </w:numPr>
        <w:spacing w:after="0" w:line="240" w:lineRule="auto"/>
        <w:ind w:left="1843"/>
        <w:jc w:val="both"/>
        <w:rPr>
          <w:rFonts w:ascii="Arial" w:eastAsia="Arial" w:hAnsi="Arial" w:cs="Arial"/>
        </w:rPr>
      </w:pPr>
      <w:r w:rsidRPr="008555A1">
        <w:rPr>
          <w:rFonts w:ascii="Arial" w:eastAsia="Arial" w:hAnsi="Arial" w:cs="Arial"/>
        </w:rPr>
        <w:t>w zakresie sieci, instalacji i urządzeń cieplnych, wentylacyjnych, gazowych, wodociągowych</w:t>
      </w:r>
      <w:r>
        <w:rPr>
          <w:rFonts w:ascii="Arial" w:eastAsia="Arial" w:hAnsi="Arial" w:cs="Arial"/>
        </w:rPr>
        <w:t xml:space="preserve"> dla </w:t>
      </w:r>
      <w:r w:rsidRPr="003933AC">
        <w:rPr>
          <w:rFonts w:ascii="Arial" w:eastAsia="Arial" w:hAnsi="Arial" w:cs="Arial"/>
        </w:rPr>
        <w:t>budynku o kubaturze co najmniej 1 500 m</w:t>
      </w:r>
      <w:r w:rsidRPr="00AF32A3">
        <w:rPr>
          <w:rFonts w:ascii="Arial" w:eastAsia="Arial" w:hAnsi="Arial" w:cs="Arial"/>
          <w:vertAlign w:val="superscript"/>
        </w:rPr>
        <w:t>3</w:t>
      </w:r>
      <w:r w:rsidRPr="008555A1">
        <w:rPr>
          <w:rFonts w:ascii="Arial" w:eastAsia="Arial" w:hAnsi="Arial" w:cs="Arial"/>
        </w:rPr>
        <w:t>.</w:t>
      </w:r>
    </w:p>
    <w:p w14:paraId="7A4625BC" w14:textId="77777777" w:rsidR="006D0BF3" w:rsidRDefault="006D0BF3" w:rsidP="006D0BF3">
      <w:pPr>
        <w:pStyle w:val="Akapitzlist"/>
        <w:spacing w:after="0" w:line="240" w:lineRule="auto"/>
        <w:ind w:left="1418"/>
        <w:jc w:val="both"/>
        <w:rPr>
          <w:rFonts w:ascii="Arial" w:eastAsia="Arial" w:hAnsi="Arial" w:cs="Arial"/>
        </w:rPr>
      </w:pPr>
    </w:p>
    <w:p w14:paraId="702288AB" w14:textId="6746A635" w:rsidR="006D0BF3" w:rsidRDefault="006D0BF3" w:rsidP="006D0BF3">
      <w:pPr>
        <w:pStyle w:val="Akapitzlist"/>
        <w:spacing w:after="0" w:line="240" w:lineRule="auto"/>
        <w:ind w:left="1418"/>
        <w:jc w:val="both"/>
        <w:rPr>
          <w:rFonts w:ascii="Arial" w:eastAsia="Arial" w:hAnsi="Arial" w:cs="Arial"/>
        </w:rPr>
      </w:pPr>
      <w:r>
        <w:rPr>
          <w:rFonts w:ascii="Arial" w:eastAsia="Arial" w:hAnsi="Arial" w:cs="Arial"/>
        </w:rPr>
        <w:t xml:space="preserve">W przypadku rozwiązań </w:t>
      </w:r>
      <w:r w:rsidRPr="00C00EF4">
        <w:rPr>
          <w:rFonts w:ascii="Arial" w:eastAsia="Arial" w:hAnsi="Arial" w:cs="Arial"/>
        </w:rPr>
        <w:t>wpływających na ograniczenie zużycia energii</w:t>
      </w:r>
      <w:r>
        <w:rPr>
          <w:rFonts w:ascii="Arial" w:eastAsia="Arial" w:hAnsi="Arial" w:cs="Arial"/>
        </w:rPr>
        <w:t xml:space="preserve"> Zamawiający dopuszcza wykazanie </w:t>
      </w:r>
      <w:r w:rsidRPr="002D7F9C">
        <w:rPr>
          <w:rFonts w:ascii="Arial" w:eastAsia="Arial" w:hAnsi="Arial" w:cs="Arial"/>
        </w:rPr>
        <w:t xml:space="preserve">po jednym </w:t>
      </w:r>
      <w:r>
        <w:rPr>
          <w:rFonts w:ascii="Arial" w:eastAsia="Arial" w:hAnsi="Arial" w:cs="Arial"/>
        </w:rPr>
        <w:t>rozwiązaniu spełniającym powyższe wymagania.</w:t>
      </w:r>
    </w:p>
    <w:p w14:paraId="26669E9A" w14:textId="77777777" w:rsidR="006D0BF3" w:rsidRPr="005B70EA" w:rsidRDefault="006D0BF3" w:rsidP="006D0BF3">
      <w:pPr>
        <w:pStyle w:val="Akapitzlist"/>
        <w:spacing w:after="0" w:line="240" w:lineRule="auto"/>
        <w:ind w:left="1418"/>
        <w:jc w:val="both"/>
        <w:rPr>
          <w:rFonts w:ascii="Arial" w:eastAsia="Arial" w:hAnsi="Arial" w:cs="Arial"/>
        </w:rPr>
      </w:pPr>
    </w:p>
    <w:p w14:paraId="3E2575AA" w14:textId="4DF78CCB" w:rsidR="00CD186C" w:rsidRPr="006D0BF3" w:rsidRDefault="00AB3D02" w:rsidP="0089355F">
      <w:pPr>
        <w:pStyle w:val="Akapitzlist"/>
        <w:numPr>
          <w:ilvl w:val="0"/>
          <w:numId w:val="40"/>
        </w:numPr>
        <w:spacing w:after="0" w:line="240" w:lineRule="auto"/>
        <w:ind w:left="1134"/>
        <w:jc w:val="both"/>
        <w:rPr>
          <w:rFonts w:ascii="Arial" w:eastAsia="Arial" w:hAnsi="Arial" w:cs="Arial"/>
        </w:rPr>
      </w:pPr>
      <w:r w:rsidRPr="006D0BF3">
        <w:rPr>
          <w:rFonts w:ascii="Arial" w:eastAsia="Arial" w:hAnsi="Arial" w:cs="Arial"/>
        </w:rPr>
        <w:t xml:space="preserve">Wykonawca </w:t>
      </w:r>
      <w:r w:rsidR="00F35E49" w:rsidRPr="006D0BF3">
        <w:rPr>
          <w:rFonts w:ascii="Arial" w:eastAsia="Arial" w:hAnsi="Arial" w:cs="Arial"/>
        </w:rPr>
        <w:t>dysponuje osobami skierowanymi przez Wykonawcę do realizacji zamówienia,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407C937B" w14:textId="77777777" w:rsidR="00AB3D02" w:rsidRPr="006D0BF3" w:rsidRDefault="00AB3D02" w:rsidP="00AB3D02">
      <w:pPr>
        <w:pStyle w:val="Akapitzlist"/>
        <w:numPr>
          <w:ilvl w:val="0"/>
          <w:numId w:val="48"/>
        </w:numPr>
        <w:overflowPunct w:val="0"/>
        <w:autoSpaceDE w:val="0"/>
        <w:autoSpaceDN w:val="0"/>
        <w:adjustRightInd w:val="0"/>
        <w:spacing w:before="120" w:after="240"/>
        <w:ind w:left="1418"/>
        <w:contextualSpacing w:val="0"/>
        <w:jc w:val="both"/>
        <w:textAlignment w:val="baseline"/>
        <w:rPr>
          <w:rFonts w:ascii="Arial" w:eastAsia="Times New Roman" w:hAnsi="Arial" w:cs="Arial"/>
          <w:b/>
          <w:bCs/>
          <w:iCs/>
          <w:szCs w:val="20"/>
        </w:rPr>
      </w:pPr>
      <w:bookmarkStart w:id="13" w:name="_Hlk513804962"/>
      <w:r w:rsidRPr="006D0BF3">
        <w:rPr>
          <w:rFonts w:ascii="Arial" w:eastAsia="Times New Roman" w:hAnsi="Arial" w:cs="Arial"/>
          <w:b/>
          <w:bCs/>
          <w:iCs/>
          <w:szCs w:val="20"/>
        </w:rPr>
        <w:lastRenderedPageBreak/>
        <w:t xml:space="preserve">co najmniej 1 osobą z </w:t>
      </w:r>
      <w:bookmarkEnd w:id="13"/>
      <w:r w:rsidRPr="006D0BF3">
        <w:rPr>
          <w:rFonts w:ascii="Arial" w:eastAsia="Times New Roman" w:hAnsi="Arial" w:cs="Arial"/>
          <w:b/>
          <w:bCs/>
          <w:iCs/>
          <w:szCs w:val="20"/>
        </w:rPr>
        <w:t>uprawnieniami budowlanymi do projektowania bez ograniczeń w specjalności architektonicznej</w:t>
      </w:r>
      <w:r w:rsidRPr="006D0BF3">
        <w:rPr>
          <w:rFonts w:ascii="Arial" w:hAnsi="Arial" w:cs="Arial"/>
          <w:b/>
          <w:bCs/>
        </w:rPr>
        <w:t>, która</w:t>
      </w:r>
      <w:bookmarkStart w:id="14" w:name="_Hlk120680267"/>
      <w:r w:rsidRPr="006D0BF3">
        <w:rPr>
          <w:rFonts w:ascii="Arial" w:hAnsi="Arial" w:cs="Arial"/>
          <w:b/>
          <w:bCs/>
        </w:rPr>
        <w:t>:</w:t>
      </w:r>
      <w:r w:rsidRPr="006D0BF3">
        <w:rPr>
          <w:rFonts w:ascii="Arial" w:eastAsia="Times New Roman" w:hAnsi="Arial" w:cs="Arial"/>
          <w:b/>
          <w:bCs/>
          <w:iCs/>
          <w:szCs w:val="20"/>
        </w:rPr>
        <w:t xml:space="preserve"> </w:t>
      </w:r>
    </w:p>
    <w:bookmarkEnd w:id="14"/>
    <w:p w14:paraId="5FDDEC5C" w14:textId="7008DD34" w:rsidR="00AB3D02" w:rsidRDefault="00707301" w:rsidP="00707301">
      <w:pPr>
        <w:pStyle w:val="Akapitzlist"/>
        <w:numPr>
          <w:ilvl w:val="0"/>
          <w:numId w:val="49"/>
        </w:numPr>
        <w:overflowPunct w:val="0"/>
        <w:autoSpaceDE w:val="0"/>
        <w:autoSpaceDN w:val="0"/>
        <w:adjustRightInd w:val="0"/>
        <w:spacing w:after="120"/>
        <w:ind w:left="1843"/>
        <w:jc w:val="both"/>
        <w:textAlignment w:val="baseline"/>
        <w:rPr>
          <w:rFonts w:ascii="Arial" w:eastAsia="Times New Roman" w:hAnsi="Arial" w:cs="Arial"/>
        </w:rPr>
      </w:pPr>
      <w:r w:rsidRPr="00707301">
        <w:rPr>
          <w:rFonts w:ascii="Arial" w:eastAsia="Times New Roman" w:hAnsi="Arial" w:cs="Arial"/>
        </w:rPr>
        <w:t>w okresie ostatnich 5 lat przed upływem terminu składania ofert pełniła funkcję projektanta-architekta przy wykonaniu dokumentacji projektowej (projektu architektoniczno-budowlanego wraz z projektami technicznymi) dla prac termomodernizacyjnych realizowanych w obiekcie budowlanym o kubaturze co najmniej 1 500 m</w:t>
      </w:r>
      <w:r w:rsidRPr="00707301">
        <w:rPr>
          <w:rFonts w:ascii="Arial" w:eastAsia="Times New Roman" w:hAnsi="Arial" w:cs="Arial"/>
          <w:vertAlign w:val="superscript"/>
        </w:rPr>
        <w:t>3</w:t>
      </w:r>
      <w:r>
        <w:rPr>
          <w:rFonts w:ascii="Arial" w:eastAsia="Times New Roman" w:hAnsi="Arial" w:cs="Arial"/>
        </w:rPr>
        <w:t>,</w:t>
      </w:r>
    </w:p>
    <w:p w14:paraId="0198DD7C" w14:textId="607587DB" w:rsidR="00707301" w:rsidRDefault="00707301" w:rsidP="00707301">
      <w:pPr>
        <w:pStyle w:val="Akapitzlist"/>
        <w:overflowPunct w:val="0"/>
        <w:autoSpaceDE w:val="0"/>
        <w:autoSpaceDN w:val="0"/>
        <w:adjustRightInd w:val="0"/>
        <w:spacing w:after="120"/>
        <w:ind w:left="1843"/>
        <w:jc w:val="both"/>
        <w:textAlignment w:val="baseline"/>
        <w:rPr>
          <w:rFonts w:ascii="Arial" w:eastAsia="Times New Roman" w:hAnsi="Arial" w:cs="Arial"/>
        </w:rPr>
      </w:pPr>
      <w:r>
        <w:rPr>
          <w:rFonts w:ascii="Arial" w:eastAsia="Times New Roman" w:hAnsi="Arial" w:cs="Arial"/>
        </w:rPr>
        <w:t>i</w:t>
      </w:r>
    </w:p>
    <w:p w14:paraId="7E126CA6" w14:textId="5B563A00" w:rsidR="00707301" w:rsidRDefault="00707301" w:rsidP="00707301">
      <w:pPr>
        <w:pStyle w:val="Akapitzlist"/>
        <w:numPr>
          <w:ilvl w:val="0"/>
          <w:numId w:val="49"/>
        </w:numPr>
        <w:overflowPunct w:val="0"/>
        <w:autoSpaceDE w:val="0"/>
        <w:autoSpaceDN w:val="0"/>
        <w:adjustRightInd w:val="0"/>
        <w:spacing w:after="120"/>
        <w:ind w:left="1843"/>
        <w:jc w:val="both"/>
        <w:textAlignment w:val="baseline"/>
        <w:rPr>
          <w:rFonts w:ascii="Arial" w:eastAsia="Times New Roman" w:hAnsi="Arial" w:cs="Arial"/>
        </w:rPr>
      </w:pPr>
      <w:r>
        <w:rPr>
          <w:rFonts w:ascii="Arial" w:eastAsia="Times New Roman" w:hAnsi="Arial" w:cs="Arial"/>
        </w:rPr>
        <w:t>w</w:t>
      </w:r>
      <w:r w:rsidRPr="00707301">
        <w:rPr>
          <w:rFonts w:ascii="Arial" w:eastAsia="Times New Roman" w:hAnsi="Arial" w:cs="Arial"/>
        </w:rPr>
        <w:t xml:space="preserve"> okresie ostatnich 5 lat przed upływem terminu składania ofert wykonywała co najmniej jedno opracowanie projektowe dla istniejącego </w:t>
      </w:r>
      <w:r>
        <w:rPr>
          <w:rFonts w:ascii="Arial" w:eastAsia="Times New Roman" w:hAnsi="Arial" w:cs="Arial"/>
        </w:rPr>
        <w:br/>
      </w:r>
      <w:r w:rsidRPr="00707301">
        <w:rPr>
          <w:rFonts w:ascii="Arial" w:eastAsia="Times New Roman" w:hAnsi="Arial" w:cs="Arial"/>
        </w:rPr>
        <w:t>i użytkowanego budynku mieszkalnego wielorodzinnego oraz pełniła nadzór autorski przy wykonywaniu robót budowlanych</w:t>
      </w:r>
      <w:r>
        <w:rPr>
          <w:rFonts w:ascii="Arial" w:eastAsia="Times New Roman" w:hAnsi="Arial" w:cs="Arial"/>
        </w:rPr>
        <w:t>,</w:t>
      </w:r>
      <w:r>
        <w:rPr>
          <w:rFonts w:ascii="Arial" w:eastAsia="Times New Roman" w:hAnsi="Arial" w:cs="Arial"/>
        </w:rPr>
        <w:br/>
      </w:r>
    </w:p>
    <w:p w14:paraId="124112B8" w14:textId="03E63621" w:rsidR="00707301" w:rsidRPr="002362DA" w:rsidRDefault="00707301" w:rsidP="00707301">
      <w:pPr>
        <w:pStyle w:val="Akapitzlist"/>
        <w:numPr>
          <w:ilvl w:val="0"/>
          <w:numId w:val="48"/>
        </w:numPr>
        <w:overflowPunct w:val="0"/>
        <w:autoSpaceDE w:val="0"/>
        <w:autoSpaceDN w:val="0"/>
        <w:adjustRightInd w:val="0"/>
        <w:spacing w:before="120" w:after="240"/>
        <w:ind w:left="1418"/>
        <w:contextualSpacing w:val="0"/>
        <w:jc w:val="both"/>
        <w:textAlignment w:val="baseline"/>
        <w:rPr>
          <w:rFonts w:ascii="Arial" w:eastAsia="Times New Roman" w:hAnsi="Arial" w:cs="Arial"/>
          <w:b/>
          <w:bCs/>
          <w:iCs/>
          <w:szCs w:val="20"/>
        </w:rPr>
      </w:pPr>
      <w:r w:rsidRPr="002362DA">
        <w:rPr>
          <w:rFonts w:ascii="Arial" w:eastAsia="Times New Roman" w:hAnsi="Arial" w:cs="Arial"/>
          <w:b/>
          <w:bCs/>
          <w:iCs/>
          <w:szCs w:val="20"/>
        </w:rPr>
        <w:t xml:space="preserve">co najmniej 1 osobą z uprawnieniami budowlanymi do projektowania bez ograniczeń w specjalności konstrukcyjno-budowlanej, która: </w:t>
      </w:r>
    </w:p>
    <w:p w14:paraId="0B6B06ED" w14:textId="54B64E72" w:rsidR="00707301" w:rsidRDefault="00707301" w:rsidP="00707301">
      <w:pPr>
        <w:pStyle w:val="Akapitzlist"/>
        <w:numPr>
          <w:ilvl w:val="0"/>
          <w:numId w:val="49"/>
        </w:numPr>
        <w:overflowPunct w:val="0"/>
        <w:autoSpaceDE w:val="0"/>
        <w:autoSpaceDN w:val="0"/>
        <w:adjustRightInd w:val="0"/>
        <w:spacing w:after="120"/>
        <w:ind w:left="1843"/>
        <w:jc w:val="both"/>
        <w:textAlignment w:val="baseline"/>
        <w:rPr>
          <w:rFonts w:ascii="Arial" w:eastAsia="Times New Roman" w:hAnsi="Arial" w:cs="Arial"/>
        </w:rPr>
      </w:pPr>
      <w:r>
        <w:rPr>
          <w:rFonts w:ascii="Arial" w:eastAsia="Times New Roman" w:hAnsi="Arial" w:cs="Arial"/>
        </w:rPr>
        <w:t>w</w:t>
      </w:r>
      <w:r w:rsidRPr="00707301">
        <w:rPr>
          <w:rFonts w:ascii="Arial" w:eastAsia="Times New Roman" w:hAnsi="Arial" w:cs="Arial"/>
        </w:rPr>
        <w:t xml:space="preserve"> okresie ostatnich 5 lat przed upływem terminu składania ofert opracowywała projekt wzmocnień  lub wymiany konstrukcji budynku </w:t>
      </w:r>
      <w:r>
        <w:rPr>
          <w:rFonts w:ascii="Arial" w:eastAsia="Times New Roman" w:hAnsi="Arial" w:cs="Arial"/>
        </w:rPr>
        <w:br/>
      </w:r>
      <w:r w:rsidRPr="00707301">
        <w:rPr>
          <w:rFonts w:ascii="Arial" w:eastAsia="Times New Roman" w:hAnsi="Arial" w:cs="Arial"/>
        </w:rPr>
        <w:t>o kubaturze co najmniej 1 500 m</w:t>
      </w:r>
      <w:r w:rsidRPr="00707301">
        <w:rPr>
          <w:rFonts w:ascii="Arial" w:eastAsia="Times New Roman" w:hAnsi="Arial" w:cs="Arial"/>
          <w:vertAlign w:val="superscript"/>
        </w:rPr>
        <w:t>3</w:t>
      </w:r>
      <w:r w:rsidRPr="00707301">
        <w:rPr>
          <w:rFonts w:ascii="Arial" w:eastAsia="Times New Roman" w:hAnsi="Arial" w:cs="Arial"/>
        </w:rPr>
        <w:t xml:space="preserve"> oraz pełniła funkcję nadzoru autorskiego w realizowanej budowie</w:t>
      </w:r>
      <w:r>
        <w:rPr>
          <w:rFonts w:ascii="Arial" w:eastAsia="Times New Roman" w:hAnsi="Arial" w:cs="Arial"/>
        </w:rPr>
        <w:t xml:space="preserve">, </w:t>
      </w:r>
    </w:p>
    <w:p w14:paraId="0F473114" w14:textId="77777777" w:rsidR="00707301" w:rsidRDefault="00707301" w:rsidP="00707301">
      <w:pPr>
        <w:pStyle w:val="Akapitzlist"/>
        <w:overflowPunct w:val="0"/>
        <w:autoSpaceDE w:val="0"/>
        <w:autoSpaceDN w:val="0"/>
        <w:adjustRightInd w:val="0"/>
        <w:spacing w:after="120"/>
        <w:ind w:left="1843"/>
        <w:jc w:val="both"/>
        <w:textAlignment w:val="baseline"/>
        <w:rPr>
          <w:rFonts w:ascii="Arial" w:eastAsia="Times New Roman" w:hAnsi="Arial" w:cs="Arial"/>
        </w:rPr>
      </w:pPr>
    </w:p>
    <w:p w14:paraId="7DF44E52" w14:textId="0EDBC278" w:rsidR="00707301" w:rsidRPr="002362DA" w:rsidRDefault="00707301" w:rsidP="00707301">
      <w:pPr>
        <w:pStyle w:val="Akapitzlist"/>
        <w:numPr>
          <w:ilvl w:val="0"/>
          <w:numId w:val="48"/>
        </w:numPr>
        <w:overflowPunct w:val="0"/>
        <w:autoSpaceDE w:val="0"/>
        <w:autoSpaceDN w:val="0"/>
        <w:adjustRightInd w:val="0"/>
        <w:spacing w:before="120" w:after="240"/>
        <w:ind w:left="1418"/>
        <w:contextualSpacing w:val="0"/>
        <w:jc w:val="both"/>
        <w:textAlignment w:val="baseline"/>
        <w:rPr>
          <w:rFonts w:ascii="Arial" w:eastAsia="Times New Roman" w:hAnsi="Arial" w:cs="Arial"/>
          <w:b/>
          <w:bCs/>
          <w:iCs/>
          <w:szCs w:val="20"/>
        </w:rPr>
      </w:pPr>
      <w:r w:rsidRPr="002362DA">
        <w:rPr>
          <w:rFonts w:ascii="Arial" w:eastAsia="Times New Roman" w:hAnsi="Arial" w:cs="Arial"/>
          <w:b/>
          <w:bCs/>
          <w:iCs/>
          <w:szCs w:val="20"/>
        </w:rPr>
        <w:t xml:space="preserve">co najmniej 1 osobą z uprawnieniami budowlanymi do projektowania bez ograniczeń w specjalności instalacyjnej w zakresie sieci, instalacji i urządzeń: cieplnych, wentylacyjnych, gazowych, wodociągowych </w:t>
      </w:r>
      <w:r w:rsidR="002362DA">
        <w:rPr>
          <w:rFonts w:ascii="Arial" w:eastAsia="Times New Roman" w:hAnsi="Arial" w:cs="Arial"/>
          <w:b/>
          <w:bCs/>
          <w:iCs/>
          <w:szCs w:val="20"/>
        </w:rPr>
        <w:br/>
      </w:r>
      <w:r w:rsidRPr="002362DA">
        <w:rPr>
          <w:rFonts w:ascii="Arial" w:eastAsia="Times New Roman" w:hAnsi="Arial" w:cs="Arial"/>
          <w:b/>
          <w:bCs/>
          <w:iCs/>
          <w:szCs w:val="20"/>
        </w:rPr>
        <w:t xml:space="preserve">i kanalizacyjnych, która: </w:t>
      </w:r>
    </w:p>
    <w:p w14:paraId="48B5B52D" w14:textId="22097271" w:rsidR="00707301" w:rsidRDefault="00707301" w:rsidP="0074271F">
      <w:pPr>
        <w:pStyle w:val="Akapitzlist"/>
        <w:numPr>
          <w:ilvl w:val="0"/>
          <w:numId w:val="49"/>
        </w:numPr>
        <w:overflowPunct w:val="0"/>
        <w:autoSpaceDE w:val="0"/>
        <w:autoSpaceDN w:val="0"/>
        <w:adjustRightInd w:val="0"/>
        <w:spacing w:after="120" w:line="240" w:lineRule="auto"/>
        <w:ind w:left="1843"/>
        <w:jc w:val="both"/>
        <w:textAlignment w:val="baseline"/>
        <w:rPr>
          <w:rFonts w:ascii="Arial" w:eastAsia="Times New Roman" w:hAnsi="Arial" w:cs="Arial"/>
        </w:rPr>
      </w:pPr>
      <w:r>
        <w:rPr>
          <w:rFonts w:ascii="Arial" w:eastAsia="Times New Roman" w:hAnsi="Arial" w:cs="Arial"/>
        </w:rPr>
        <w:t>w</w:t>
      </w:r>
      <w:r w:rsidRPr="00707301">
        <w:rPr>
          <w:rFonts w:ascii="Arial" w:eastAsia="Times New Roman" w:hAnsi="Arial" w:cs="Arial"/>
        </w:rPr>
        <w:t xml:space="preserve"> okresie ostatnich 4 lat przed upływem terminu składania ofert opracowywała projekt modernizacji instalacji w zakresie sieci, instalacji </w:t>
      </w:r>
      <w:r>
        <w:rPr>
          <w:rFonts w:ascii="Arial" w:eastAsia="Times New Roman" w:hAnsi="Arial" w:cs="Arial"/>
        </w:rPr>
        <w:br/>
      </w:r>
      <w:r w:rsidRPr="00707301">
        <w:rPr>
          <w:rFonts w:ascii="Arial" w:eastAsia="Times New Roman" w:hAnsi="Arial" w:cs="Arial"/>
        </w:rPr>
        <w:t xml:space="preserve">i urządzeń: cieplnych, wentylacyjnych, gazowych, wodociągowych </w:t>
      </w:r>
      <w:r>
        <w:rPr>
          <w:rFonts w:ascii="Arial" w:eastAsia="Times New Roman" w:hAnsi="Arial" w:cs="Arial"/>
        </w:rPr>
        <w:br/>
      </w:r>
      <w:r w:rsidRPr="00707301">
        <w:rPr>
          <w:rFonts w:ascii="Arial" w:eastAsia="Times New Roman" w:hAnsi="Arial" w:cs="Arial"/>
        </w:rPr>
        <w:t>w budynku mieszkalnym o kubaturze co najmniej 1 500 m</w:t>
      </w:r>
      <w:r w:rsidRPr="00B278FE">
        <w:rPr>
          <w:rFonts w:ascii="Arial" w:eastAsia="Times New Roman" w:hAnsi="Arial" w:cs="Arial"/>
          <w:vertAlign w:val="superscript"/>
        </w:rPr>
        <w:t>3</w:t>
      </w:r>
      <w:r w:rsidRPr="00707301">
        <w:rPr>
          <w:rFonts w:ascii="Arial" w:eastAsia="Times New Roman" w:hAnsi="Arial" w:cs="Arial"/>
        </w:rPr>
        <w:t xml:space="preserve"> mającej na celu ograniczenie zużycia energii oraz pełniła funkcje nadzoru autorskiego </w:t>
      </w:r>
      <w:r>
        <w:rPr>
          <w:rFonts w:ascii="Arial" w:eastAsia="Times New Roman" w:hAnsi="Arial" w:cs="Arial"/>
        </w:rPr>
        <w:br/>
      </w:r>
      <w:r w:rsidRPr="00707301">
        <w:rPr>
          <w:rFonts w:ascii="Arial" w:eastAsia="Times New Roman" w:hAnsi="Arial" w:cs="Arial"/>
        </w:rPr>
        <w:t>w realizowanej budowie</w:t>
      </w:r>
      <w:r>
        <w:rPr>
          <w:rFonts w:ascii="Arial" w:eastAsia="Times New Roman" w:hAnsi="Arial" w:cs="Arial"/>
        </w:rPr>
        <w:t>,</w:t>
      </w:r>
    </w:p>
    <w:p w14:paraId="557F03A7" w14:textId="77777777" w:rsidR="00C679C6" w:rsidRDefault="00C679C6" w:rsidP="00C679C6">
      <w:pPr>
        <w:pStyle w:val="Akapitzlist"/>
        <w:overflowPunct w:val="0"/>
        <w:autoSpaceDE w:val="0"/>
        <w:autoSpaceDN w:val="0"/>
        <w:adjustRightInd w:val="0"/>
        <w:spacing w:after="120"/>
        <w:ind w:left="1843"/>
        <w:jc w:val="both"/>
        <w:textAlignment w:val="baseline"/>
        <w:rPr>
          <w:rFonts w:ascii="Arial" w:eastAsia="Times New Roman" w:hAnsi="Arial" w:cs="Arial"/>
        </w:rPr>
      </w:pPr>
    </w:p>
    <w:p w14:paraId="45E7342E" w14:textId="303529A4" w:rsidR="00707301" w:rsidRPr="002362DA" w:rsidRDefault="00707301" w:rsidP="00707301">
      <w:pPr>
        <w:pStyle w:val="Akapitzlist"/>
        <w:numPr>
          <w:ilvl w:val="0"/>
          <w:numId w:val="48"/>
        </w:numPr>
        <w:overflowPunct w:val="0"/>
        <w:autoSpaceDE w:val="0"/>
        <w:autoSpaceDN w:val="0"/>
        <w:adjustRightInd w:val="0"/>
        <w:spacing w:before="120" w:after="240"/>
        <w:ind w:left="1418"/>
        <w:contextualSpacing w:val="0"/>
        <w:jc w:val="both"/>
        <w:textAlignment w:val="baseline"/>
        <w:rPr>
          <w:rFonts w:ascii="Arial" w:eastAsia="Times New Roman" w:hAnsi="Arial" w:cs="Arial"/>
          <w:b/>
          <w:bCs/>
          <w:iCs/>
          <w:szCs w:val="20"/>
        </w:rPr>
      </w:pPr>
      <w:r w:rsidRPr="002362DA">
        <w:rPr>
          <w:rFonts w:ascii="Arial" w:eastAsia="Times New Roman" w:hAnsi="Arial" w:cs="Arial"/>
          <w:b/>
          <w:bCs/>
          <w:iCs/>
          <w:szCs w:val="20"/>
        </w:rPr>
        <w:t xml:space="preserve">co najmniej 1 osobą z uprawnieniami budowlanymi do projektowania bez ograniczeń w specjalności instalacyjnej w zakresie sieci, instalacji i urządzeń: elektrycznych i elektroenergetycznych, która: </w:t>
      </w:r>
    </w:p>
    <w:p w14:paraId="1F98D9C6" w14:textId="02B98249" w:rsidR="00707301" w:rsidRDefault="00707301" w:rsidP="0074271F">
      <w:pPr>
        <w:pStyle w:val="Akapitzlist"/>
        <w:numPr>
          <w:ilvl w:val="0"/>
          <w:numId w:val="49"/>
        </w:numPr>
        <w:overflowPunct w:val="0"/>
        <w:autoSpaceDE w:val="0"/>
        <w:autoSpaceDN w:val="0"/>
        <w:adjustRightInd w:val="0"/>
        <w:spacing w:after="120" w:line="240" w:lineRule="auto"/>
        <w:ind w:left="1843"/>
        <w:jc w:val="both"/>
        <w:textAlignment w:val="baseline"/>
        <w:rPr>
          <w:rFonts w:ascii="Arial" w:eastAsia="Times New Roman" w:hAnsi="Arial" w:cs="Arial"/>
        </w:rPr>
      </w:pPr>
      <w:r>
        <w:rPr>
          <w:rFonts w:ascii="Arial" w:eastAsia="Times New Roman" w:hAnsi="Arial" w:cs="Arial"/>
        </w:rPr>
        <w:t>w</w:t>
      </w:r>
      <w:r w:rsidRPr="00707301">
        <w:rPr>
          <w:rFonts w:ascii="Arial" w:eastAsia="Times New Roman" w:hAnsi="Arial" w:cs="Arial"/>
        </w:rPr>
        <w:t xml:space="preserve"> okresie ostatnich 4 lat przed upływem terminu składania ofert opracowywała projekt modernizacji instalacji w zakresie sieci, instalacji </w:t>
      </w:r>
      <w:r w:rsidR="00C679C6">
        <w:rPr>
          <w:rFonts w:ascii="Arial" w:eastAsia="Times New Roman" w:hAnsi="Arial" w:cs="Arial"/>
        </w:rPr>
        <w:br/>
      </w:r>
      <w:r w:rsidRPr="00707301">
        <w:rPr>
          <w:rFonts w:ascii="Arial" w:eastAsia="Times New Roman" w:hAnsi="Arial" w:cs="Arial"/>
        </w:rPr>
        <w:t>i urządzeń: elektrycznych i elektroenergetycznych, w budynku  mieszkalnym o kubaturze co najmniej 1 500 m</w:t>
      </w:r>
      <w:r w:rsidRPr="00B278FE">
        <w:rPr>
          <w:rFonts w:ascii="Arial" w:eastAsia="Times New Roman" w:hAnsi="Arial" w:cs="Arial"/>
          <w:vertAlign w:val="superscript"/>
        </w:rPr>
        <w:t>3</w:t>
      </w:r>
      <w:r w:rsidRPr="00707301">
        <w:rPr>
          <w:rFonts w:ascii="Arial" w:eastAsia="Times New Roman" w:hAnsi="Arial" w:cs="Arial"/>
        </w:rPr>
        <w:t xml:space="preserve"> mającej na celu ograniczenie zużycia energii oraz pełniła funkcje nadzoru autorskiego </w:t>
      </w:r>
      <w:r w:rsidR="00C679C6">
        <w:rPr>
          <w:rFonts w:ascii="Arial" w:eastAsia="Times New Roman" w:hAnsi="Arial" w:cs="Arial"/>
        </w:rPr>
        <w:br/>
      </w:r>
      <w:r w:rsidRPr="00707301">
        <w:rPr>
          <w:rFonts w:ascii="Arial" w:eastAsia="Times New Roman" w:hAnsi="Arial" w:cs="Arial"/>
        </w:rPr>
        <w:t>w realizowanej budowie</w:t>
      </w:r>
      <w:r w:rsidR="00C679C6">
        <w:rPr>
          <w:rFonts w:ascii="Arial" w:eastAsia="Times New Roman" w:hAnsi="Arial" w:cs="Arial"/>
        </w:rPr>
        <w:t>.</w:t>
      </w:r>
    </w:p>
    <w:p w14:paraId="0C938631" w14:textId="77777777" w:rsidR="00C679C6" w:rsidRPr="00707301" w:rsidRDefault="00C679C6" w:rsidP="00C679C6">
      <w:pPr>
        <w:pStyle w:val="Akapitzlist"/>
        <w:overflowPunct w:val="0"/>
        <w:autoSpaceDE w:val="0"/>
        <w:autoSpaceDN w:val="0"/>
        <w:adjustRightInd w:val="0"/>
        <w:spacing w:after="120"/>
        <w:ind w:left="1843"/>
        <w:jc w:val="both"/>
        <w:textAlignment w:val="baseline"/>
        <w:rPr>
          <w:rFonts w:ascii="Arial" w:eastAsia="Times New Roman" w:hAnsi="Arial" w:cs="Arial"/>
        </w:rPr>
      </w:pPr>
    </w:p>
    <w:p w14:paraId="72AE17D0" w14:textId="14BDA194" w:rsidR="008122E5" w:rsidRDefault="00F35E49" w:rsidP="008317DD">
      <w:pPr>
        <w:pStyle w:val="Akapitzlist"/>
        <w:numPr>
          <w:ilvl w:val="0"/>
          <w:numId w:val="38"/>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00116F39">
        <w:rPr>
          <w:rFonts w:ascii="Arial" w:eastAsia="Arial" w:hAnsi="Arial" w:cs="Arial"/>
          <w:b/>
        </w:rPr>
        <w:br/>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t>
      </w:r>
      <w:r w:rsidRPr="00B107F6">
        <w:rPr>
          <w:rFonts w:ascii="Arial" w:eastAsia="Arial" w:hAnsi="Arial" w:cs="Arial"/>
          <w:b/>
          <w:bCs/>
        </w:rPr>
        <w:t xml:space="preserve">wykonają </w:t>
      </w:r>
      <w:r w:rsidR="00B107F6" w:rsidRPr="00B107F6">
        <w:rPr>
          <w:rFonts w:ascii="Arial" w:eastAsia="Arial" w:hAnsi="Arial" w:cs="Arial"/>
          <w:b/>
          <w:bCs/>
        </w:rPr>
        <w:t>usługi</w:t>
      </w:r>
      <w:r w:rsidRPr="00C45C4F">
        <w:rPr>
          <w:rFonts w:ascii="Arial" w:eastAsia="Arial" w:hAnsi="Arial" w:cs="Arial"/>
        </w:rPr>
        <w:t xml:space="preserve">, do realizacji których te zdolności są wymagane. W takim przypadku Wykonawcy wspólnie ubiegający się </w:t>
      </w:r>
      <w:r w:rsidR="00116F39">
        <w:rPr>
          <w:rFonts w:ascii="Arial" w:eastAsia="Arial" w:hAnsi="Arial" w:cs="Arial"/>
        </w:rPr>
        <w:br/>
      </w:r>
      <w:r w:rsidRPr="00C45C4F">
        <w:rPr>
          <w:rFonts w:ascii="Arial" w:eastAsia="Arial" w:hAnsi="Arial" w:cs="Arial"/>
        </w:rPr>
        <w:t xml:space="preserve">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w:t>
      </w:r>
      <w:r w:rsidR="008C114B" w:rsidRPr="008C114B">
        <w:rPr>
          <w:rFonts w:ascii="Arial" w:eastAsia="Arial" w:hAnsi="Arial" w:cs="Arial"/>
          <w:b/>
          <w:bCs/>
        </w:rPr>
        <w:t>usługi</w:t>
      </w:r>
      <w:r w:rsidRPr="00C45C4F">
        <w:rPr>
          <w:rFonts w:ascii="Arial" w:eastAsia="Arial" w:hAnsi="Arial" w:cs="Arial"/>
        </w:rPr>
        <w:t xml:space="preserv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8317DD">
      <w:pPr>
        <w:pStyle w:val="Akapitzlist"/>
        <w:numPr>
          <w:ilvl w:val="0"/>
          <w:numId w:val="38"/>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41FC861A"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t>
      </w:r>
      <w:r w:rsidRPr="00F851FD">
        <w:rPr>
          <w:rFonts w:ascii="Arial" w:eastAsia="Arial" w:hAnsi="Arial" w:cs="Arial"/>
          <w:b/>
          <w:bCs/>
        </w:rPr>
        <w:t xml:space="preserve">wykonają </w:t>
      </w:r>
      <w:r w:rsidR="00F851FD" w:rsidRPr="00F851FD">
        <w:rPr>
          <w:rFonts w:ascii="Arial" w:eastAsia="Arial" w:hAnsi="Arial" w:cs="Arial"/>
          <w:b/>
          <w:bCs/>
        </w:rPr>
        <w:t>usługi</w:t>
      </w:r>
      <w:r w:rsidRPr="00172FE6">
        <w:rPr>
          <w:rFonts w:ascii="Arial" w:eastAsia="Arial" w:hAnsi="Arial" w:cs="Arial"/>
        </w:rPr>
        <w:t xml:space="preserve">, do realizacji których te zdolności są wymagane. </w:t>
      </w:r>
    </w:p>
    <w:p w14:paraId="087FCD17" w14:textId="1CC81A4A" w:rsidR="00CD186C"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2653F62C" w14:textId="77777777" w:rsidR="002362DA" w:rsidRPr="00DF504F" w:rsidRDefault="002362DA" w:rsidP="002362DA">
      <w:pPr>
        <w:spacing w:after="0" w:line="240" w:lineRule="auto"/>
        <w:ind w:firstLine="426"/>
        <w:jc w:val="both"/>
        <w:rPr>
          <w:rFonts w:ascii="Arial" w:eastAsia="Arial" w:hAnsi="Arial" w:cs="Arial"/>
        </w:rPr>
      </w:pPr>
      <w:r w:rsidRPr="00DF504F">
        <w:rPr>
          <w:rFonts w:ascii="Arial" w:eastAsia="Arial" w:hAnsi="Arial" w:cs="Arial"/>
        </w:rPr>
        <w:t xml:space="preserve">Wzór zobowiązania stanowi </w:t>
      </w:r>
      <w:r w:rsidRPr="00DF504F">
        <w:rPr>
          <w:rFonts w:ascii="Arial" w:eastAsia="Arial" w:hAnsi="Arial" w:cs="Arial"/>
          <w:b/>
        </w:rPr>
        <w:t>załącznik nr 3 do SWZ</w:t>
      </w:r>
      <w:r w:rsidRPr="00DF504F">
        <w:rPr>
          <w:rFonts w:ascii="Arial" w:eastAsia="Arial" w:hAnsi="Arial" w:cs="Arial"/>
        </w:rPr>
        <w:t>.</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33EE728"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w:t>
      </w:r>
      <w:r w:rsidRPr="005A2E9D">
        <w:rPr>
          <w:rFonts w:ascii="Arial" w:eastAsia="Arial" w:hAnsi="Arial" w:cs="Arial"/>
          <w:b/>
          <w:bCs/>
        </w:rPr>
        <w:t>zrealizuje usługi</w:t>
      </w:r>
      <w:r w:rsidRPr="00B07DEC">
        <w:rPr>
          <w:rFonts w:ascii="Arial" w:eastAsia="Arial" w:hAnsi="Arial" w:cs="Arial"/>
        </w:rPr>
        <w:t xml:space="preserve">,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9"/>
    </w:p>
    <w:p w14:paraId="2618643A" w14:textId="77777777" w:rsidR="0065441C" w:rsidRDefault="0065441C">
      <w:pPr>
        <w:spacing w:after="0" w:line="240" w:lineRule="auto"/>
        <w:jc w:val="both"/>
        <w:rPr>
          <w:rFonts w:ascii="Arial" w:eastAsia="Arial" w:hAnsi="Arial" w:cs="Arial"/>
        </w:rPr>
      </w:pPr>
    </w:p>
    <w:p w14:paraId="6A22D2FB" w14:textId="65FD624C" w:rsidR="00D919C7" w:rsidRPr="00CC17FE" w:rsidRDefault="005E0DEE" w:rsidP="0074271F">
      <w:pPr>
        <w:pStyle w:val="Akapitzlist"/>
        <w:numPr>
          <w:ilvl w:val="0"/>
          <w:numId w:val="41"/>
        </w:numPr>
        <w:spacing w:after="120" w:line="240" w:lineRule="auto"/>
        <w:ind w:left="714" w:hanging="357"/>
        <w:contextualSpacing w:val="0"/>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8317DD">
      <w:pPr>
        <w:pStyle w:val="Akapitzlist"/>
        <w:numPr>
          <w:ilvl w:val="0"/>
          <w:numId w:val="41"/>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0344A8BE" w14:textId="77777777" w:rsidR="002362DA" w:rsidRPr="00BA6CCD" w:rsidRDefault="002362DA" w:rsidP="002362DA">
      <w:pPr>
        <w:pStyle w:val="Akapitzlist"/>
        <w:numPr>
          <w:ilvl w:val="0"/>
          <w:numId w:val="52"/>
        </w:numPr>
        <w:overflowPunct w:val="0"/>
        <w:autoSpaceDE w:val="0"/>
        <w:autoSpaceDN w:val="0"/>
        <w:adjustRightInd w:val="0"/>
        <w:spacing w:after="0" w:line="240" w:lineRule="auto"/>
        <w:jc w:val="both"/>
        <w:textAlignment w:val="baseline"/>
        <w:rPr>
          <w:rFonts w:ascii="Arial" w:eastAsia="Arial" w:hAnsi="Arial" w:cs="Arial"/>
          <w:b/>
        </w:rPr>
      </w:pPr>
      <w:r w:rsidRPr="0052052B">
        <w:rPr>
          <w:rFonts w:ascii="Arial" w:eastAsia="Arial" w:hAnsi="Arial" w:cs="Arial"/>
          <w:bCs/>
        </w:rPr>
        <w:t xml:space="preserve">Zamawiający </w:t>
      </w:r>
      <w:r w:rsidRPr="00BA6CCD">
        <w:rPr>
          <w:rFonts w:ascii="Arial" w:eastAsia="Times New Roman" w:hAnsi="Arial" w:cs="Arial"/>
          <w:bCs/>
        </w:rPr>
        <w:t xml:space="preserve">przed wyborem najkorzystniejszej oferty wezwie Wykonawcę, którego oferta zostanie najwyżej oceniona, do złożenia w wyznaczonym terminie, </w:t>
      </w:r>
      <w:r w:rsidRPr="00BA6CCD">
        <w:rPr>
          <w:rFonts w:ascii="Arial" w:eastAsia="Times New Roman" w:hAnsi="Arial" w:cs="Arial"/>
        </w:rPr>
        <w:t xml:space="preserve">nie krótszym niż </w:t>
      </w:r>
      <w:r>
        <w:rPr>
          <w:rFonts w:ascii="Arial" w:eastAsia="Times New Roman" w:hAnsi="Arial" w:cs="Arial"/>
        </w:rPr>
        <w:t>5</w:t>
      </w:r>
      <w:r w:rsidRPr="00BA6CCD">
        <w:rPr>
          <w:rFonts w:ascii="Arial" w:eastAsia="Times New Roman" w:hAnsi="Arial" w:cs="Arial"/>
        </w:rPr>
        <w:t xml:space="preserve"> dni,</w:t>
      </w:r>
      <w:r w:rsidRPr="00BA6CCD">
        <w:rPr>
          <w:rFonts w:ascii="Arial" w:eastAsia="Times New Roman" w:hAnsi="Arial" w:cs="Arial"/>
          <w:bCs/>
        </w:rPr>
        <w:t xml:space="preserve"> aktualnych na dzień złożenia </w:t>
      </w:r>
      <w:r w:rsidRPr="00BA6CCD">
        <w:rPr>
          <w:rFonts w:ascii="Arial" w:eastAsia="Times New Roman" w:hAnsi="Arial" w:cs="Arial"/>
          <w:b/>
        </w:rPr>
        <w:t>następujących podmiotowych</w:t>
      </w:r>
      <w:r w:rsidRPr="00BA6CCD">
        <w:rPr>
          <w:rFonts w:ascii="Arial" w:eastAsia="Times New Roman" w:hAnsi="Arial" w:cs="Arial"/>
          <w:bCs/>
        </w:rPr>
        <w:t xml:space="preserve"> środków dowodowych: </w:t>
      </w:r>
    </w:p>
    <w:p w14:paraId="7C0A3073" w14:textId="77777777" w:rsidR="002362DA" w:rsidRPr="009F5C60" w:rsidRDefault="002362DA" w:rsidP="002362DA">
      <w:pPr>
        <w:spacing w:after="0" w:line="240" w:lineRule="auto"/>
        <w:jc w:val="both"/>
        <w:rPr>
          <w:rFonts w:ascii="Arial" w:eastAsia="Arial" w:hAnsi="Arial" w:cs="Arial"/>
          <w:bCs/>
        </w:rPr>
      </w:pPr>
    </w:p>
    <w:p w14:paraId="2DF1AB29" w14:textId="77777777" w:rsidR="002362DA" w:rsidRPr="00712071" w:rsidRDefault="002362DA" w:rsidP="002362DA">
      <w:pPr>
        <w:pStyle w:val="Akapitzlist"/>
        <w:numPr>
          <w:ilvl w:val="2"/>
          <w:numId w:val="9"/>
        </w:numPr>
        <w:spacing w:after="0" w:line="240" w:lineRule="auto"/>
        <w:ind w:left="1134" w:hanging="283"/>
        <w:jc w:val="both"/>
        <w:rPr>
          <w:rFonts w:ascii="Arial" w:eastAsia="Arial" w:hAnsi="Arial" w:cs="Arial"/>
          <w:bCs/>
        </w:rPr>
      </w:pPr>
      <w:r w:rsidRPr="00712071">
        <w:rPr>
          <w:rFonts w:ascii="Arial" w:eastAsia="Arial" w:hAnsi="Arial" w:cs="Arial"/>
          <w:b/>
          <w:bCs/>
        </w:rPr>
        <w:t>wykazu usług</w:t>
      </w:r>
      <w:r>
        <w:rPr>
          <w:rFonts w:ascii="Arial" w:eastAsia="Arial" w:hAnsi="Arial" w:cs="Arial"/>
          <w:b/>
          <w:bCs/>
        </w:rPr>
        <w:t>,</w:t>
      </w:r>
      <w:r w:rsidRPr="00712071">
        <w:rPr>
          <w:rFonts w:ascii="Arial" w:eastAsia="Arial" w:hAnsi="Arial" w:cs="Arial"/>
          <w:b/>
          <w:bCs/>
        </w:rPr>
        <w:t xml:space="preserve"> </w:t>
      </w:r>
      <w:r w:rsidRPr="00712071">
        <w:rPr>
          <w:rFonts w:ascii="Arial" w:hAnsi="Arial" w:cs="Arial"/>
        </w:rPr>
        <w:t xml:space="preserve">wykonanych w okresie ostatnich 3 lat, a jeżeli okres prowadzenia działalności jest krótszy </w:t>
      </w:r>
      <w:r>
        <w:rPr>
          <w:rFonts w:ascii="Arial" w:hAnsi="Arial" w:cs="Arial"/>
        </w:rPr>
        <w:t>–</w:t>
      </w:r>
      <w:r w:rsidRPr="00712071">
        <w:rPr>
          <w:rFonts w:ascii="Arial" w:hAnsi="Arial" w:cs="Arial"/>
        </w:rPr>
        <w:t xml:space="preserve"> w tym okresie, wraz z podaniem ich wartości, przedmiotu, dat wykonania i podmiotów na rzecz których usługi zostały wykonane oraz załączeniem dowodów określających, czy te usługi zostały wykonane należycie. </w:t>
      </w:r>
    </w:p>
    <w:p w14:paraId="2B40065C" w14:textId="77777777" w:rsidR="002362DA" w:rsidRDefault="002362DA" w:rsidP="002362DA">
      <w:pPr>
        <w:pStyle w:val="Akapitzlist"/>
        <w:spacing w:after="0" w:line="240" w:lineRule="auto"/>
        <w:ind w:left="1134"/>
        <w:jc w:val="both"/>
        <w:rPr>
          <w:rFonts w:ascii="Arial" w:eastAsia="Arial" w:hAnsi="Arial" w:cs="Arial"/>
          <w:bCs/>
        </w:rPr>
      </w:pPr>
    </w:p>
    <w:p w14:paraId="5240AF51" w14:textId="77777777" w:rsidR="002362DA" w:rsidRPr="009F5C60" w:rsidRDefault="002362DA" w:rsidP="002362DA">
      <w:pPr>
        <w:spacing w:after="0" w:line="240" w:lineRule="auto"/>
        <w:ind w:left="1134"/>
        <w:jc w:val="both"/>
        <w:rPr>
          <w:rFonts w:ascii="Arial" w:eastAsia="Arial" w:hAnsi="Arial" w:cs="Arial"/>
          <w:b/>
          <w:bCs/>
        </w:rPr>
      </w:pPr>
      <w:r w:rsidRPr="00091313">
        <w:rPr>
          <w:rFonts w:ascii="Arial" w:hAnsi="Arial" w:cs="Arial"/>
        </w:rPr>
        <w:t>Przez usługi Zamawiający rozumie usługi zdefiniowane w warunku udziału w postępowaniu dotyczącym posiadania wiedzy i doświadczenia.</w:t>
      </w:r>
      <w:r w:rsidRPr="00091313">
        <w:rPr>
          <w:rFonts w:ascii="Arial" w:eastAsia="Arial" w:hAnsi="Arial" w:cs="Arial"/>
          <w:b/>
          <w:bCs/>
        </w:rPr>
        <w:t xml:space="preserve"> </w:t>
      </w:r>
    </w:p>
    <w:p w14:paraId="1692A399" w14:textId="33244089" w:rsidR="002362DA" w:rsidRPr="00712071" w:rsidRDefault="002362DA" w:rsidP="002362DA">
      <w:pPr>
        <w:pStyle w:val="Akapitzlist"/>
        <w:spacing w:after="0" w:line="240" w:lineRule="auto"/>
        <w:ind w:left="1134"/>
        <w:jc w:val="both"/>
        <w:rPr>
          <w:rFonts w:ascii="Arial" w:eastAsia="Arial" w:hAnsi="Arial" w:cs="Arial"/>
          <w:bCs/>
        </w:rPr>
      </w:pPr>
      <w:r w:rsidRPr="00712071">
        <w:rPr>
          <w:rFonts w:ascii="Arial" w:hAnsi="Arial" w:cs="Arial"/>
        </w:rPr>
        <w:t xml:space="preserve">Dowodami, o których mowa są </w:t>
      </w:r>
      <w:r w:rsidRPr="00712071">
        <w:rPr>
          <w:rFonts w:ascii="Arial" w:hAnsi="Arial" w:cs="Arial"/>
          <w:b/>
          <w:bCs/>
        </w:rPr>
        <w:t>referencje</w:t>
      </w:r>
      <w:r w:rsidRPr="00712071">
        <w:rPr>
          <w:rFonts w:ascii="Arial" w:hAnsi="Arial" w:cs="Arial"/>
        </w:rPr>
        <w:t xml:space="preserve"> bądź inne dokumenty sporządzone przez podmiot, na rzecz którego usługi zostały wykonane, a jeżeli wykonawca </w:t>
      </w:r>
      <w:r>
        <w:rPr>
          <w:rFonts w:ascii="Arial" w:hAnsi="Arial" w:cs="Arial"/>
        </w:rPr>
        <w:br/>
      </w:r>
      <w:r w:rsidRPr="00712071">
        <w:rPr>
          <w:rFonts w:ascii="Arial" w:hAnsi="Arial" w:cs="Arial"/>
        </w:rPr>
        <w:lastRenderedPageBreak/>
        <w:t xml:space="preserve">z przyczyn niezależnych od niego nie jest w stanie uzyskać tych dokumentów – oświadczenie wykonawcy. </w:t>
      </w:r>
    </w:p>
    <w:p w14:paraId="129AF103" w14:textId="77777777" w:rsidR="002362DA" w:rsidRDefault="002362DA" w:rsidP="002362DA">
      <w:pPr>
        <w:pStyle w:val="Akapitzlist"/>
        <w:spacing w:after="0" w:line="240" w:lineRule="auto"/>
        <w:ind w:firstLine="414"/>
        <w:jc w:val="both"/>
        <w:rPr>
          <w:rFonts w:ascii="Arial" w:eastAsia="Arial" w:hAnsi="Arial" w:cs="Arial"/>
          <w:b/>
        </w:rPr>
      </w:pPr>
      <w:r>
        <w:rPr>
          <w:rFonts w:ascii="Arial" w:eastAsia="Arial" w:hAnsi="Arial" w:cs="Arial"/>
        </w:rPr>
        <w:t>Wzór wykazu usług</w:t>
      </w:r>
      <w:r w:rsidRPr="00061CAC">
        <w:rPr>
          <w:rFonts w:ascii="Arial" w:eastAsia="Arial" w:hAnsi="Arial" w:cs="Arial"/>
        </w:rPr>
        <w:t xml:space="preserve"> stanowi </w:t>
      </w:r>
      <w:r w:rsidRPr="00061CAC">
        <w:rPr>
          <w:rFonts w:ascii="Arial" w:eastAsia="Arial" w:hAnsi="Arial" w:cs="Arial"/>
          <w:b/>
        </w:rPr>
        <w:t xml:space="preserve">załącznik nr </w:t>
      </w:r>
      <w:r>
        <w:rPr>
          <w:rFonts w:ascii="Arial" w:eastAsia="Arial" w:hAnsi="Arial" w:cs="Arial"/>
          <w:b/>
        </w:rPr>
        <w:t>4</w:t>
      </w:r>
      <w:r w:rsidRPr="00061CAC">
        <w:rPr>
          <w:rFonts w:ascii="Arial" w:eastAsia="Arial" w:hAnsi="Arial" w:cs="Arial"/>
          <w:b/>
        </w:rPr>
        <w:t xml:space="preserve"> do SWZ.</w:t>
      </w:r>
    </w:p>
    <w:p w14:paraId="5D1CBE0E" w14:textId="77777777" w:rsidR="002362DA" w:rsidRPr="00541852" w:rsidRDefault="002362DA" w:rsidP="002362DA">
      <w:pPr>
        <w:spacing w:after="0" w:line="240" w:lineRule="auto"/>
        <w:jc w:val="both"/>
        <w:rPr>
          <w:rFonts w:ascii="Arial" w:eastAsia="Arial" w:hAnsi="Arial" w:cs="Arial"/>
          <w:bCs/>
        </w:rPr>
      </w:pPr>
    </w:p>
    <w:p w14:paraId="32B4013E" w14:textId="77777777" w:rsidR="002362DA" w:rsidRPr="00941CB2" w:rsidRDefault="002362DA" w:rsidP="002362DA">
      <w:pPr>
        <w:pStyle w:val="Akapitzlist"/>
        <w:numPr>
          <w:ilvl w:val="2"/>
          <w:numId w:val="9"/>
        </w:numPr>
        <w:spacing w:after="0" w:line="240" w:lineRule="auto"/>
        <w:ind w:left="1134" w:hanging="283"/>
        <w:jc w:val="both"/>
        <w:rPr>
          <w:rFonts w:ascii="Arial" w:eastAsia="Arial" w:hAnsi="Arial" w:cs="Arial"/>
          <w:bCs/>
        </w:rPr>
      </w:pPr>
      <w:r w:rsidRPr="00941CB2">
        <w:rPr>
          <w:rFonts w:ascii="Arial" w:eastAsia="Arial" w:hAnsi="Arial" w:cs="Arial"/>
          <w:b/>
        </w:rPr>
        <w:t>wykazu osób</w:t>
      </w:r>
      <w:r>
        <w:rPr>
          <w:rFonts w:ascii="Arial" w:eastAsia="Arial" w:hAnsi="Arial" w:cs="Arial"/>
          <w:bCs/>
        </w:rPr>
        <w:t>,</w:t>
      </w:r>
      <w:r w:rsidRPr="00941CB2">
        <w:rPr>
          <w:rFonts w:ascii="Arial" w:eastAsia="Arial" w:hAnsi="Arial" w:cs="Arial"/>
          <w:bCs/>
        </w:rPr>
        <w:t xml:space="preserve"> skierowanych przez wykonawcę do realizacji zamówienia publicznego,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3EA07F6A" w14:textId="77777777" w:rsidR="002362DA" w:rsidRDefault="002362DA" w:rsidP="002362DA">
      <w:pPr>
        <w:pStyle w:val="Akapitzlist"/>
        <w:spacing w:after="0" w:line="240" w:lineRule="auto"/>
        <w:ind w:firstLine="414"/>
        <w:jc w:val="both"/>
        <w:rPr>
          <w:rFonts w:ascii="Arial" w:eastAsia="Arial" w:hAnsi="Arial" w:cs="Arial"/>
          <w:b/>
        </w:rPr>
      </w:pPr>
      <w:r w:rsidRPr="00061CAC">
        <w:rPr>
          <w:rFonts w:ascii="Arial" w:eastAsia="Arial" w:hAnsi="Arial" w:cs="Arial"/>
        </w:rPr>
        <w:t xml:space="preserve">Wzór wykazu osób stanowi </w:t>
      </w:r>
      <w:r w:rsidRPr="00061CAC">
        <w:rPr>
          <w:rFonts w:ascii="Arial" w:eastAsia="Arial" w:hAnsi="Arial" w:cs="Arial"/>
          <w:b/>
        </w:rPr>
        <w:t xml:space="preserve">załącznik nr </w:t>
      </w:r>
      <w:r>
        <w:rPr>
          <w:rFonts w:ascii="Arial" w:eastAsia="Arial" w:hAnsi="Arial" w:cs="Arial"/>
          <w:b/>
        </w:rPr>
        <w:t>5</w:t>
      </w:r>
      <w:r w:rsidRPr="00061CAC">
        <w:rPr>
          <w:rFonts w:ascii="Arial" w:eastAsia="Arial" w:hAnsi="Arial" w:cs="Arial"/>
          <w:b/>
        </w:rPr>
        <w:t xml:space="preserve"> do SWZ.</w:t>
      </w:r>
    </w:p>
    <w:p w14:paraId="2E44E1D2" w14:textId="77777777" w:rsidR="002362DA" w:rsidRPr="004F1E1C" w:rsidRDefault="002362DA" w:rsidP="002362DA">
      <w:pPr>
        <w:spacing w:after="0" w:line="240" w:lineRule="auto"/>
        <w:jc w:val="both"/>
        <w:rPr>
          <w:rFonts w:ascii="Arial" w:eastAsia="Arial" w:hAnsi="Arial" w:cs="Arial"/>
          <w:bCs/>
        </w:rPr>
      </w:pPr>
    </w:p>
    <w:p w14:paraId="239806BD" w14:textId="10CC921A" w:rsidR="002362DA" w:rsidRDefault="002362DA" w:rsidP="002362DA">
      <w:pPr>
        <w:pStyle w:val="Akapitzlist"/>
        <w:numPr>
          <w:ilvl w:val="0"/>
          <w:numId w:val="9"/>
        </w:numPr>
        <w:spacing w:after="0" w:line="240" w:lineRule="auto"/>
        <w:jc w:val="both"/>
        <w:rPr>
          <w:rFonts w:ascii="Arial" w:eastAsia="Arial" w:hAnsi="Arial" w:cs="Arial"/>
          <w:bCs/>
        </w:rPr>
      </w:pPr>
      <w:r w:rsidRPr="009F5C60">
        <w:rPr>
          <w:rFonts w:ascii="Arial" w:eastAsia="Arial" w:hAnsi="Arial" w:cs="Arial"/>
          <w:bCs/>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t>
      </w:r>
      <w:r>
        <w:rPr>
          <w:rFonts w:ascii="Arial" w:eastAsia="Arial" w:hAnsi="Arial" w:cs="Arial"/>
          <w:bCs/>
        </w:rPr>
        <w:br/>
      </w:r>
      <w:r w:rsidRPr="009F5C60">
        <w:rPr>
          <w:rFonts w:ascii="Arial" w:eastAsia="Arial" w:hAnsi="Arial" w:cs="Arial"/>
          <w:bCs/>
        </w:rPr>
        <w:t>w oświadczeniu, o którym mowa w art. 125 ust. 1, dane umożliwiające dostęp do tych środków.</w:t>
      </w:r>
    </w:p>
    <w:p w14:paraId="1A474526" w14:textId="77777777" w:rsidR="002362DA" w:rsidRPr="009F5C60" w:rsidRDefault="002362DA" w:rsidP="002362DA">
      <w:pPr>
        <w:pStyle w:val="Akapitzlist"/>
        <w:numPr>
          <w:ilvl w:val="0"/>
          <w:numId w:val="9"/>
        </w:numPr>
        <w:spacing w:after="0" w:line="240" w:lineRule="auto"/>
        <w:jc w:val="both"/>
        <w:rPr>
          <w:rFonts w:ascii="Arial" w:eastAsia="Arial" w:hAnsi="Arial" w:cs="Arial"/>
          <w:bCs/>
        </w:rPr>
      </w:pPr>
      <w:r w:rsidRPr="009F5C60">
        <w:rPr>
          <w:rFonts w:ascii="Arial" w:eastAsia="Arial" w:hAnsi="Arial" w:cs="Arial"/>
          <w:bCs/>
          <w:szCs w:val="20"/>
        </w:rPr>
        <w:t>Wykonawca nie jest zobowiązany do złożenia podmiotowych środków dowodowych, które zamawiający posiada, jeżeli wykonawca wskaże te środki oraz potwierdzi ich prawidłowość i aktualność.</w:t>
      </w:r>
    </w:p>
    <w:p w14:paraId="3B347708" w14:textId="130DAA1E" w:rsidR="002362DA" w:rsidRPr="009F5C60" w:rsidRDefault="002362DA" w:rsidP="002362DA">
      <w:pPr>
        <w:pStyle w:val="Akapitzlist"/>
        <w:numPr>
          <w:ilvl w:val="0"/>
          <w:numId w:val="9"/>
        </w:numPr>
        <w:spacing w:after="0" w:line="240" w:lineRule="auto"/>
        <w:jc w:val="both"/>
        <w:rPr>
          <w:rFonts w:ascii="Arial" w:eastAsia="Arial" w:hAnsi="Arial" w:cs="Arial"/>
          <w:bCs/>
        </w:rPr>
      </w:pPr>
      <w:r w:rsidRPr="009F5C60">
        <w:rPr>
          <w:rFonts w:ascii="Arial" w:eastAsia="Arial" w:hAnsi="Arial" w:cs="Arial"/>
          <w:bCs/>
          <w:szCs w:val="20"/>
        </w:rPr>
        <w:t xml:space="preserve">Podmiotowe środki dowodowe oraz inne dokumenty lub oświadczenia należy przekazać zamawiającemu przy użyciu środków komunikacji elektronicznej dopuszczonych w SWZ, w zakresie i sposób określony w przepisach Rozporządzenia Prezesa Rady Ministrów z dnia 30 grudnia 2020 r. w sprawie sposobu sporządzania </w:t>
      </w:r>
      <w:r>
        <w:rPr>
          <w:rFonts w:ascii="Arial" w:eastAsia="Arial" w:hAnsi="Arial" w:cs="Arial"/>
          <w:bCs/>
          <w:szCs w:val="20"/>
        </w:rPr>
        <w:br/>
      </w:r>
      <w:r w:rsidRPr="009F5C60">
        <w:rPr>
          <w:rFonts w:ascii="Arial" w:eastAsia="Arial" w:hAnsi="Arial" w:cs="Arial"/>
          <w:bCs/>
          <w:szCs w:val="20"/>
        </w:rPr>
        <w:t>i przekazywania informacji oraz wymagań technicznych dla dokumentów elektronicznych oraz środków komunikacji elektronicznej w postępowaniu o udzielenie zamówienia publicznego lub konkursie.</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8317DD">
      <w:pPr>
        <w:pStyle w:val="Akapitzlist"/>
        <w:numPr>
          <w:ilvl w:val="0"/>
          <w:numId w:val="41"/>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ustawy Pzp</w:t>
      </w:r>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w:t>
      </w:r>
      <w:r>
        <w:rPr>
          <w:rFonts w:ascii="Arial" w:eastAsia="Arial" w:hAnsi="Arial" w:cs="Arial"/>
        </w:rPr>
        <w:lastRenderedPageBreak/>
        <w:t xml:space="preserve">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5574BA0B"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231EA7">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2CD0D040"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322D21">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680D15B" w14:textId="44B0DE0B" w:rsidR="00CD186C" w:rsidRPr="00CC17FE" w:rsidRDefault="00F35E49" w:rsidP="00CC17FE">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2ED33C9F" w14:textId="77777777" w:rsidR="00673D2E" w:rsidRDefault="00673D2E"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4943D7B7" w14:textId="77777777" w:rsidR="002362DA" w:rsidRDefault="002362DA" w:rsidP="002362DA">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Pr>
          <w:rFonts w:ascii="Arial" w:eastAsia="Arial" w:hAnsi="Arial" w:cs="Arial"/>
          <w:bCs/>
          <w:iCs/>
        </w:rPr>
        <w:t xml:space="preserve"> </w:t>
      </w:r>
      <w:r w:rsidRPr="000261AD">
        <w:rPr>
          <w:rFonts w:ascii="Arial" w:eastAsia="Arial" w:hAnsi="Arial" w:cs="Arial"/>
          <w:iCs/>
        </w:rPr>
        <w:t>wyrażon</w:t>
      </w:r>
      <w:r>
        <w:rPr>
          <w:rFonts w:ascii="Arial" w:eastAsia="Arial" w:hAnsi="Arial" w:cs="Arial"/>
          <w:iCs/>
        </w:rPr>
        <w:t>ej</w:t>
      </w:r>
      <w:r w:rsidRPr="000261AD">
        <w:rPr>
          <w:rFonts w:ascii="Arial" w:eastAsia="Arial" w:hAnsi="Arial" w:cs="Arial"/>
          <w:iCs/>
        </w:rPr>
        <w:t xml:space="preserve"> w złotych polskich, z dokładnością do dwóch miejsc po przecinku.</w:t>
      </w:r>
    </w:p>
    <w:p w14:paraId="4AB766DD" w14:textId="77777777" w:rsidR="002362DA" w:rsidRDefault="002362DA" w:rsidP="002362DA">
      <w:pPr>
        <w:pStyle w:val="Akapitzlist"/>
        <w:spacing w:after="0" w:line="240" w:lineRule="auto"/>
        <w:ind w:left="284"/>
        <w:jc w:val="both"/>
        <w:rPr>
          <w:rFonts w:ascii="Arial" w:eastAsia="Arial" w:hAnsi="Arial" w:cs="Arial"/>
          <w:iCs/>
        </w:rPr>
      </w:pPr>
      <w:r w:rsidRPr="00BF0C85">
        <w:rPr>
          <w:rFonts w:ascii="Arial" w:eastAsia="Arial" w:hAnsi="Arial" w:cs="Arial"/>
          <w:iCs/>
        </w:rPr>
        <w:t xml:space="preserve">Do wyliczenia ceny brutto wykonawca zastosuje właściwą, aktualnie obowiązującą stawkę podatku VAT ustaloną wg obowiązujących przepisów Ustawy z dnia 11 marca 2004 r. o podatku od towarów i usług. </w:t>
      </w:r>
    </w:p>
    <w:p w14:paraId="78F20EE3" w14:textId="77777777" w:rsidR="002362DA" w:rsidRPr="00BF0C85" w:rsidRDefault="002362DA" w:rsidP="002362DA">
      <w:pPr>
        <w:pStyle w:val="Akapitzlist"/>
        <w:spacing w:after="0" w:line="240" w:lineRule="auto"/>
        <w:ind w:left="284"/>
        <w:jc w:val="both"/>
        <w:rPr>
          <w:rFonts w:ascii="Arial" w:eastAsia="Arial" w:hAnsi="Arial" w:cs="Arial"/>
          <w:iCs/>
        </w:rPr>
      </w:pPr>
      <w:r w:rsidRPr="00143574">
        <w:rPr>
          <w:rFonts w:ascii="Arial" w:eastAsia="Arial" w:hAnsi="Arial" w:cs="Arial"/>
          <w:b/>
          <w:bCs/>
          <w:iCs/>
        </w:rPr>
        <w:t>W przypadku błędnych obliczeń Wykonawcy w Formularzu oferty, Zamawiający dokona poprawy omyłki rachunkowej na podstawie podanej przez Wykonawcę ceny</w:t>
      </w:r>
      <w:r>
        <w:rPr>
          <w:rFonts w:ascii="Arial" w:eastAsia="Arial" w:hAnsi="Arial" w:cs="Arial"/>
          <w:b/>
          <w:bCs/>
          <w:iCs/>
        </w:rPr>
        <w:t xml:space="preserve"> </w:t>
      </w:r>
      <w:r w:rsidRPr="00143574">
        <w:rPr>
          <w:rFonts w:ascii="Arial" w:eastAsia="Arial" w:hAnsi="Arial" w:cs="Arial"/>
          <w:b/>
          <w:bCs/>
          <w:iCs/>
        </w:rPr>
        <w:t xml:space="preserve"> netto</w:t>
      </w:r>
      <w:r>
        <w:rPr>
          <w:rFonts w:ascii="Arial" w:eastAsia="Arial" w:hAnsi="Arial" w:cs="Arial"/>
          <w:b/>
          <w:bCs/>
          <w:iCs/>
        </w:rPr>
        <w:t>.</w:t>
      </w:r>
    </w:p>
    <w:p w14:paraId="79321C2A" w14:textId="77777777" w:rsidR="002362DA" w:rsidRPr="00DC47A5" w:rsidRDefault="002362DA" w:rsidP="002362DA">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126F6149" w14:textId="77777777" w:rsidR="002362DA" w:rsidRPr="00985410" w:rsidRDefault="002362DA" w:rsidP="002362DA">
      <w:pPr>
        <w:pStyle w:val="Akapitzlist"/>
        <w:spacing w:after="0" w:line="240" w:lineRule="auto"/>
        <w:ind w:left="284"/>
        <w:jc w:val="both"/>
        <w:rPr>
          <w:rFonts w:ascii="Arial" w:eastAsia="Arial" w:hAnsi="Arial" w:cs="Arial"/>
          <w:iCs/>
        </w:rPr>
      </w:pPr>
      <w:r w:rsidRPr="00985410">
        <w:rPr>
          <w:rFonts w:ascii="Arial" w:eastAsia="Arial" w:hAnsi="Arial" w:cs="Arial"/>
          <w:iCs/>
        </w:rPr>
        <w:t xml:space="preserve">Zaoferowana przez Wykonawcę cena jest </w:t>
      </w:r>
      <w:r w:rsidRPr="00985410">
        <w:rPr>
          <w:rFonts w:ascii="Arial" w:eastAsia="Arial" w:hAnsi="Arial" w:cs="Arial"/>
          <w:b/>
          <w:iCs/>
        </w:rPr>
        <w:t xml:space="preserve">ceną ryczałtową. </w:t>
      </w:r>
    </w:p>
    <w:p w14:paraId="55F3E1E5" w14:textId="77777777" w:rsidR="002362DA" w:rsidRPr="00985410" w:rsidRDefault="002362DA" w:rsidP="002362DA">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t>Zamawiający nie dopuszcza przedstawiania ceny ryczałtowej w kilku wariantach, w zależności od zastosowanych rozwiązań. W przypadku przedstawiania ceny w taki sposób, oferta zostanie odrzucona.</w:t>
      </w:r>
    </w:p>
    <w:p w14:paraId="082DE6C3" w14:textId="77777777" w:rsidR="002362DA" w:rsidRPr="00651C0E" w:rsidRDefault="002362DA" w:rsidP="002362DA">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 xml:space="preserve">Jeżeli została złożona oferta, której wybór prowadziłby do powstania u zamawiającego obowiązku podatkowego zgodnie z ustawą z dnia 11 marca 2004 r. o podatku od towarów </w:t>
      </w:r>
      <w:r w:rsidRPr="00270B54">
        <w:rPr>
          <w:rFonts w:ascii="Arial" w:eastAsia="Arial" w:hAnsi="Arial" w:cs="Arial"/>
        </w:rPr>
        <w:lastRenderedPageBreak/>
        <w:t>i usług, dla celów zastosowania kryterium ceny lub kosztu zamawiający dolicza do przedstawionej w tej ofercie ceny kwotę podatku od towarów i usług, którą miałby obowiązek rozliczyć</w:t>
      </w:r>
      <w:r>
        <w:rPr>
          <w:rFonts w:ascii="Arial" w:eastAsia="Arial" w:hAnsi="Arial" w:cs="Arial"/>
        </w:rPr>
        <w:t>. W takim przypadku Wykonawca ma obowiązek wypełnić dyspozycję wynikającą z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r w:rsidR="000E5DF2" w:rsidRPr="00E44253">
        <w:rPr>
          <w:rFonts w:ascii="Arial" w:eastAsia="Arial" w:hAnsi="Arial" w:cs="Arial"/>
          <w:color w:val="000000"/>
        </w:rPr>
        <w:t xml:space="preserve">Pzp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874361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r w:rsidR="00C25FA5">
        <w:rPr>
          <w:rFonts w:ascii="Arial" w:eastAsia="Arial" w:hAnsi="Arial" w:cs="Arial"/>
          <w:b/>
          <w:color w:val="000000"/>
        </w:rPr>
        <w:t>p</w:t>
      </w:r>
      <w:r w:rsidRPr="00E44253">
        <w:rPr>
          <w:rFonts w:ascii="Arial" w:eastAsia="Arial" w:hAnsi="Arial" w:cs="Arial"/>
          <w:b/>
          <w:color w:val="000000"/>
        </w:rPr>
        <w:t xml:space="preserve">pkt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731A757B"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podmiotowe środki dowodowe, w tym oświadczenie, o którym mowa w art. 117 ust. 4 ustawy Pzp</w:t>
      </w:r>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pkt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r w:rsidR="000A3684">
        <w:rPr>
          <w:rFonts w:ascii="Arial" w:eastAsia="Arial" w:hAnsi="Arial" w:cs="Arial"/>
          <w:b/>
          <w:color w:val="000000"/>
        </w:rPr>
        <w:t>p</w:t>
      </w:r>
      <w:r w:rsidRPr="00E44253">
        <w:rPr>
          <w:rFonts w:ascii="Arial" w:eastAsia="Arial" w:hAnsi="Arial" w:cs="Arial"/>
          <w:b/>
          <w:color w:val="000000"/>
        </w:rPr>
        <w:t>pkt</w:t>
      </w:r>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 xml:space="preserve">jako dokument w postaci papierowej i opatrzone </w:t>
      </w:r>
      <w:r w:rsidRPr="00E44253">
        <w:rPr>
          <w:rFonts w:ascii="Arial" w:eastAsia="Arial" w:hAnsi="Arial" w:cs="Arial"/>
          <w:b/>
          <w:color w:val="000000"/>
        </w:rPr>
        <w:lastRenderedPageBreak/>
        <w:t>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oświadczenia, o którym mowa w art. 117 ust. 4 ustawy Pzp</w:t>
      </w:r>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0626F834" w14:textId="28A0F0CC" w:rsidR="001C0B39"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43691C14" w:rsidR="00F158B3" w:rsidRPr="00D8008F" w:rsidRDefault="00F158B3"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rPr>
        <w:t xml:space="preserve">Wszystkie koszty związane z przygotowaniem i złożeniem oferty ponosi Wykonawca. </w:t>
      </w:r>
    </w:p>
    <w:p w14:paraId="6EC45703" w14:textId="5E6C58B9" w:rsidR="00F158B3"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rPr>
        <w:t>Treść oferty musi być zgodna z wymaganiami Zamawiającego określonymi w</w:t>
      </w:r>
      <w:r w:rsidR="00CF5AE7" w:rsidRPr="00816BEC">
        <w:rPr>
          <w:rFonts w:ascii="Arial" w:eastAsia="Arial" w:hAnsi="Arial" w:cs="Arial"/>
        </w:rPr>
        <w:t> </w:t>
      </w:r>
      <w:r w:rsidRPr="00816BEC">
        <w:rPr>
          <w:rFonts w:ascii="Arial" w:eastAsia="Arial" w:hAnsi="Arial" w:cs="Arial"/>
        </w:rPr>
        <w:t>dokumentach zamówienia.</w:t>
      </w:r>
    </w:p>
    <w:p w14:paraId="4FD22A1D" w14:textId="508542FE" w:rsidR="00CF5AE7"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b/>
        </w:rPr>
        <w:t>Ofertę w postępowaniu składa się, pod rygorem nieważności, w formie elektronicznej opatrzonej kwalifikowanym podpisem elektronicznym lub w</w:t>
      </w:r>
      <w:r w:rsidR="00937DF4" w:rsidRPr="00816BEC">
        <w:rPr>
          <w:rFonts w:ascii="Arial" w:eastAsia="Arial" w:hAnsi="Arial" w:cs="Arial"/>
          <w:b/>
        </w:rPr>
        <w:t> </w:t>
      </w:r>
      <w:r w:rsidRPr="00816BEC">
        <w:rPr>
          <w:rFonts w:ascii="Arial" w:eastAsia="Arial" w:hAnsi="Arial" w:cs="Arial"/>
          <w:b/>
        </w:rPr>
        <w:t>postaci elektronicznej opatrzonej podpisem zaufanym lub podpisem osobistym.</w:t>
      </w:r>
    </w:p>
    <w:p w14:paraId="36321D30" w14:textId="31DC781C" w:rsidR="00CF5AE7" w:rsidRPr="00816BEC" w:rsidRDefault="00CF5AE7" w:rsidP="0047750F">
      <w:pPr>
        <w:pStyle w:val="Akapitzlist"/>
        <w:numPr>
          <w:ilvl w:val="0"/>
          <w:numId w:val="45"/>
        </w:numPr>
        <w:spacing w:after="60" w:line="276" w:lineRule="auto"/>
        <w:ind w:left="426" w:hanging="426"/>
        <w:jc w:val="both"/>
        <w:rPr>
          <w:rFonts w:ascii="Arial" w:eastAsia="Arial" w:hAnsi="Arial" w:cs="Arial"/>
          <w:b/>
          <w:bCs/>
          <w:u w:val="single"/>
        </w:rPr>
      </w:pPr>
      <w:r w:rsidRPr="00816BEC">
        <w:rPr>
          <w:rFonts w:ascii="Arial" w:eastAsia="Arial" w:hAnsi="Arial" w:cs="Arial"/>
          <w:b/>
          <w:bCs/>
          <w:u w:val="single"/>
        </w:rPr>
        <w:t>Zamawiający nie posługuje się interaktywnym formularzem oferty przewidzianym przez Platformę e-Zamówienia.</w:t>
      </w:r>
    </w:p>
    <w:p w14:paraId="1CE13A24" w14:textId="1B487F04" w:rsidR="00F158B3" w:rsidRPr="00816BEC" w:rsidRDefault="00CF5AE7"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bCs/>
        </w:rPr>
        <w:t>Wykonawca przygotowuje</w:t>
      </w:r>
      <w:r w:rsidRPr="00816BEC">
        <w:rPr>
          <w:rFonts w:ascii="Arial" w:eastAsia="Arial" w:hAnsi="Arial" w:cs="Arial"/>
          <w:b/>
        </w:rPr>
        <w:t xml:space="preserve"> o</w:t>
      </w:r>
      <w:r w:rsidR="00AE53E0" w:rsidRPr="00816BEC">
        <w:rPr>
          <w:rFonts w:ascii="Arial" w:eastAsia="Arial" w:hAnsi="Arial" w:cs="Arial"/>
          <w:b/>
        </w:rPr>
        <w:t xml:space="preserve">fertę </w:t>
      </w:r>
      <w:r w:rsidR="00AE53E0" w:rsidRPr="00816BEC">
        <w:rPr>
          <w:rFonts w:ascii="Arial" w:eastAsia="Arial" w:hAnsi="Arial" w:cs="Arial"/>
          <w:bCs/>
        </w:rPr>
        <w:t>z wykorzystaniem</w:t>
      </w:r>
      <w:r w:rsidR="00AE53E0" w:rsidRPr="00816BEC">
        <w:rPr>
          <w:rFonts w:ascii="Arial" w:eastAsia="Arial" w:hAnsi="Arial" w:cs="Arial"/>
          <w:b/>
        </w:rPr>
        <w:t xml:space="preserve"> formularza ofertowego </w:t>
      </w:r>
      <w:r w:rsidR="00AE53E0" w:rsidRPr="00816BEC">
        <w:rPr>
          <w:rFonts w:ascii="Arial" w:eastAsia="Arial" w:hAnsi="Arial" w:cs="Arial"/>
          <w:bCs/>
        </w:rPr>
        <w:t>stanowiącego</w:t>
      </w:r>
      <w:r w:rsidRPr="00816BEC">
        <w:rPr>
          <w:rFonts w:ascii="Arial" w:eastAsia="Arial" w:hAnsi="Arial" w:cs="Arial"/>
          <w:b/>
        </w:rPr>
        <w:t xml:space="preserve"> załącznik nr 1 do SWZ.</w:t>
      </w:r>
    </w:p>
    <w:p w14:paraId="5B2C9869" w14:textId="64DA905E" w:rsidR="00F158B3" w:rsidRPr="00816BEC"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lang w:eastAsia="en-US"/>
        </w:rPr>
      </w:pPr>
      <w:r w:rsidRPr="00816BEC">
        <w:rPr>
          <w:rFonts w:ascii="Arial" w:eastAsia="Calibri" w:hAnsi="Arial" w:cs="Arial"/>
          <w:lang w:eastAsia="en-US"/>
        </w:rPr>
        <w:t xml:space="preserve">Wykonawca </w:t>
      </w:r>
      <w:r w:rsidRPr="00816BEC">
        <w:rPr>
          <w:rFonts w:ascii="Arial" w:eastAsia="Calibri" w:hAnsi="Arial" w:cs="Arial"/>
          <w:b/>
          <w:bCs/>
          <w:lang w:eastAsia="en-US"/>
        </w:rPr>
        <w:t>składa ofertę</w:t>
      </w:r>
      <w:r w:rsidRPr="00816BEC">
        <w:rPr>
          <w:rFonts w:ascii="Arial" w:eastAsia="Calibri" w:hAnsi="Arial" w:cs="Arial"/>
          <w:lang w:eastAsia="en-US"/>
        </w:rPr>
        <w:t xml:space="preserve"> za pośrednictwem zakładki </w:t>
      </w:r>
      <w:r w:rsidRPr="00816BEC">
        <w:rPr>
          <w:rFonts w:ascii="Arial" w:eastAsia="Calibri" w:hAnsi="Arial" w:cs="Arial"/>
          <w:b/>
          <w:bCs/>
          <w:lang w:eastAsia="en-US"/>
        </w:rPr>
        <w:t>„</w:t>
      </w:r>
      <w:r w:rsidRPr="00816BEC">
        <w:rPr>
          <w:rFonts w:ascii="Arial" w:eastAsia="Calibri" w:hAnsi="Arial" w:cs="Arial"/>
          <w:b/>
          <w:bCs/>
          <w:i/>
          <w:iCs/>
          <w:lang w:eastAsia="en-US"/>
        </w:rPr>
        <w:t>Oferty/wnioski</w:t>
      </w:r>
      <w:r w:rsidRPr="00816BEC">
        <w:rPr>
          <w:rFonts w:ascii="Arial" w:eastAsia="Calibri" w:hAnsi="Arial" w:cs="Arial"/>
          <w:b/>
          <w:bCs/>
          <w:lang w:eastAsia="en-US"/>
        </w:rPr>
        <w:t>”</w:t>
      </w:r>
      <w:r w:rsidRPr="00816BEC">
        <w:rPr>
          <w:rFonts w:ascii="Arial" w:eastAsia="Calibri" w:hAnsi="Arial" w:cs="Arial"/>
          <w:lang w:eastAsia="en-US"/>
        </w:rPr>
        <w:t>, widocznej w</w:t>
      </w:r>
      <w:r w:rsidR="00937DF4" w:rsidRPr="00816BEC">
        <w:rPr>
          <w:rFonts w:ascii="Arial" w:eastAsia="Calibri" w:hAnsi="Arial" w:cs="Arial"/>
          <w:lang w:eastAsia="en-US"/>
        </w:rPr>
        <w:t> </w:t>
      </w:r>
      <w:r w:rsidRPr="00816BEC">
        <w:rPr>
          <w:rFonts w:ascii="Arial" w:eastAsia="Calibri" w:hAnsi="Arial" w:cs="Arial"/>
          <w:lang w:eastAsia="en-US"/>
        </w:rPr>
        <w:t>podglądzie postępowania po zalogowaniu się na konto Wykonawcy. Po wybraniu przycisku „</w:t>
      </w:r>
      <w:r w:rsidRPr="00816BEC">
        <w:rPr>
          <w:rFonts w:ascii="Arial" w:eastAsia="Calibri" w:hAnsi="Arial" w:cs="Arial"/>
          <w:b/>
          <w:bCs/>
          <w:i/>
          <w:iCs/>
          <w:lang w:eastAsia="en-US"/>
        </w:rPr>
        <w:t>Złóż ofertę</w:t>
      </w:r>
      <w:r w:rsidRPr="00816BEC">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816BEC">
        <w:rPr>
          <w:rFonts w:ascii="Arial" w:eastAsia="Calibri" w:hAnsi="Arial" w:cs="Arial"/>
          <w:lang w:eastAsia="en-US"/>
        </w:rPr>
        <w:t>drag&amp;drop</w:t>
      </w:r>
      <w:proofErr w:type="spellEnd"/>
      <w:r w:rsidRPr="00816BEC">
        <w:rPr>
          <w:rFonts w:ascii="Arial" w:eastAsia="Calibri" w:hAnsi="Arial" w:cs="Arial"/>
          <w:lang w:eastAsia="en-US"/>
        </w:rPr>
        <w:t xml:space="preserve"> („</w:t>
      </w:r>
      <w:r w:rsidRPr="00816BEC">
        <w:rPr>
          <w:rFonts w:ascii="Arial" w:eastAsia="Calibri" w:hAnsi="Arial" w:cs="Arial"/>
          <w:i/>
          <w:iCs/>
          <w:lang w:eastAsia="en-US"/>
        </w:rPr>
        <w:t>przeciągnij” i „upuść</w:t>
      </w:r>
      <w:r w:rsidRPr="00816BEC">
        <w:rPr>
          <w:rFonts w:ascii="Arial" w:eastAsia="Calibri" w:hAnsi="Arial" w:cs="Arial"/>
          <w:lang w:eastAsia="en-US"/>
        </w:rPr>
        <w:t xml:space="preserve">”) służące do dodawania plików. </w:t>
      </w:r>
    </w:p>
    <w:p w14:paraId="2085E4D6" w14:textId="64065DD4" w:rsidR="00F158B3" w:rsidRPr="00816BEC"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lang w:eastAsia="en-US"/>
        </w:rPr>
      </w:pPr>
      <w:r w:rsidRPr="00816BEC">
        <w:rPr>
          <w:rFonts w:ascii="Arial" w:eastAsia="Calibri" w:hAnsi="Arial" w:cs="Arial"/>
          <w:lang w:eastAsia="en-US"/>
        </w:rPr>
        <w:t xml:space="preserve">Wykonawca dodaje uprzednio podpisany </w:t>
      </w:r>
      <w:r w:rsidR="00CF5AE7" w:rsidRPr="00816BEC">
        <w:rPr>
          <w:rFonts w:ascii="Arial" w:eastAsia="Calibri" w:hAnsi="Arial" w:cs="Arial"/>
          <w:lang w:eastAsia="en-US"/>
        </w:rPr>
        <w:t>f</w:t>
      </w:r>
      <w:r w:rsidRPr="00816BEC">
        <w:rPr>
          <w:rFonts w:ascii="Arial" w:eastAsia="Calibri" w:hAnsi="Arial" w:cs="Arial"/>
          <w:lang w:eastAsia="en-US"/>
        </w:rPr>
        <w:t>ormularz ofert</w:t>
      </w:r>
      <w:r w:rsidR="00CF5AE7" w:rsidRPr="00816BEC">
        <w:rPr>
          <w:rFonts w:ascii="Arial" w:eastAsia="Calibri" w:hAnsi="Arial" w:cs="Arial"/>
          <w:lang w:eastAsia="en-US"/>
        </w:rPr>
        <w:t>owy</w:t>
      </w:r>
      <w:r w:rsidR="004B370A" w:rsidRPr="00816BEC">
        <w:rPr>
          <w:rFonts w:ascii="Arial" w:eastAsia="Calibri" w:hAnsi="Arial" w:cs="Arial"/>
          <w:i/>
          <w:iCs/>
          <w:lang w:eastAsia="en-US"/>
        </w:rPr>
        <w:t xml:space="preserve"> </w:t>
      </w:r>
      <w:r w:rsidR="00CF5AE7" w:rsidRPr="00816BEC">
        <w:rPr>
          <w:rFonts w:ascii="Arial" w:eastAsia="Calibri" w:hAnsi="Arial" w:cs="Arial"/>
          <w:lang w:eastAsia="en-US"/>
        </w:rPr>
        <w:t>(załącznik nr 1 do SWZ)</w:t>
      </w:r>
      <w:r w:rsidRPr="00816BEC">
        <w:rPr>
          <w:rFonts w:ascii="Arial" w:eastAsia="Calibri" w:hAnsi="Arial" w:cs="Arial"/>
          <w:lang w:eastAsia="en-US"/>
        </w:rPr>
        <w:t xml:space="preserve"> w</w:t>
      </w:r>
      <w:r w:rsidR="00CF5AE7" w:rsidRPr="00816BEC">
        <w:rPr>
          <w:rFonts w:ascii="Arial" w:eastAsia="Calibri" w:hAnsi="Arial" w:cs="Arial"/>
          <w:lang w:eastAsia="en-US"/>
        </w:rPr>
        <w:t> </w:t>
      </w:r>
      <w:r w:rsidRPr="00816BEC">
        <w:rPr>
          <w:rFonts w:ascii="Arial" w:eastAsia="Calibri" w:hAnsi="Arial" w:cs="Arial"/>
          <w:lang w:eastAsia="en-US"/>
        </w:rPr>
        <w:t>pierwszym polu - „</w:t>
      </w:r>
      <w:r w:rsidRPr="00816BEC">
        <w:rPr>
          <w:rFonts w:ascii="Arial" w:eastAsia="Calibri" w:hAnsi="Arial" w:cs="Arial"/>
          <w:i/>
          <w:iCs/>
          <w:u w:val="single"/>
          <w:lang w:eastAsia="en-US"/>
        </w:rPr>
        <w:t>Wypełniony formularz oferty</w:t>
      </w:r>
      <w:r w:rsidRPr="00816BEC">
        <w:rPr>
          <w:rFonts w:ascii="Arial" w:eastAsia="Calibri" w:hAnsi="Arial" w:cs="Arial"/>
          <w:lang w:eastAsia="en-US"/>
        </w:rPr>
        <w:t>”. W kolejnym polu - „</w:t>
      </w:r>
      <w:r w:rsidRPr="00816BEC">
        <w:rPr>
          <w:rFonts w:ascii="Arial" w:eastAsia="Calibri" w:hAnsi="Arial" w:cs="Arial"/>
          <w:i/>
          <w:iCs/>
          <w:u w:val="single"/>
          <w:lang w:eastAsia="en-US"/>
        </w:rPr>
        <w:t>Załączniki i inne dokumenty przedstawione w ofercie przez Wykonawcę</w:t>
      </w:r>
      <w:r w:rsidRPr="00816BEC">
        <w:rPr>
          <w:rFonts w:ascii="Arial" w:eastAsia="Calibri" w:hAnsi="Arial" w:cs="Arial"/>
          <w:lang w:eastAsia="en-US"/>
        </w:rPr>
        <w:t xml:space="preserve">”, Wykonawca dodaje pozostałe </w:t>
      </w:r>
      <w:r w:rsidR="001169E5" w:rsidRPr="00816BEC">
        <w:rPr>
          <w:rFonts w:ascii="Arial" w:eastAsia="Calibri" w:hAnsi="Arial" w:cs="Arial"/>
          <w:lang w:eastAsia="en-US"/>
        </w:rPr>
        <w:t>dokumenty</w:t>
      </w:r>
      <w:r w:rsidRPr="00816BEC">
        <w:rPr>
          <w:rFonts w:ascii="Arial" w:eastAsia="Calibri" w:hAnsi="Arial" w:cs="Arial"/>
          <w:lang w:eastAsia="en-US"/>
        </w:rPr>
        <w:t xml:space="preserve"> stanowiące ofertę lub składane wraz z ofertą, o których mowa w rozdziale XI</w:t>
      </w:r>
      <w:r w:rsidR="00416E41" w:rsidRPr="00816BEC">
        <w:rPr>
          <w:rFonts w:ascii="Arial" w:eastAsia="Calibri" w:hAnsi="Arial" w:cs="Arial"/>
          <w:lang w:eastAsia="en-US"/>
        </w:rPr>
        <w:t>V</w:t>
      </w:r>
      <w:r w:rsidR="00B226C8" w:rsidRPr="00816BEC">
        <w:rPr>
          <w:rFonts w:ascii="Arial" w:eastAsia="Calibri" w:hAnsi="Arial" w:cs="Arial"/>
          <w:lang w:eastAsia="en-US"/>
        </w:rPr>
        <w:t>.</w:t>
      </w:r>
    </w:p>
    <w:p w14:paraId="4DD80001" w14:textId="77777777" w:rsidR="00816BEC"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b/>
          <w:bCs/>
          <w:lang w:eastAsia="en-US"/>
        </w:rPr>
      </w:pPr>
      <w:r w:rsidRPr="00816BEC">
        <w:rPr>
          <w:rFonts w:ascii="Arial" w:eastAsia="Calibri" w:hAnsi="Arial" w:cs="Arial"/>
          <w:b/>
          <w:bCs/>
          <w:u w:val="single"/>
          <w:lang w:eastAsia="en-US"/>
        </w:rPr>
        <w:t>Formularz ofertowy</w:t>
      </w:r>
      <w:r w:rsidRPr="00816BEC">
        <w:rPr>
          <w:rFonts w:ascii="Arial" w:eastAsia="Calibri" w:hAnsi="Arial" w:cs="Arial"/>
          <w:lang w:eastAsia="en-US"/>
        </w:rPr>
        <w:t xml:space="preserve"> podpisuje się kwalifikowanym podpisem elektronicznym, podpisem zaufanym lub podpisem osobistym – rekomendowany</w:t>
      </w:r>
      <w:r w:rsidR="00EE6A23" w:rsidRPr="00816BEC">
        <w:rPr>
          <w:rFonts w:ascii="Arial" w:eastAsia="Calibri" w:hAnsi="Arial" w:cs="Arial"/>
          <w:lang w:eastAsia="en-US"/>
        </w:rPr>
        <w:t>m</w:t>
      </w:r>
      <w:r w:rsidRPr="00816BEC">
        <w:rPr>
          <w:rFonts w:ascii="Arial" w:eastAsia="Calibri" w:hAnsi="Arial" w:cs="Arial"/>
          <w:lang w:eastAsia="en-US"/>
        </w:rPr>
        <w:t xml:space="preserve"> wariantem podpisu jest </w:t>
      </w:r>
      <w:r w:rsidRPr="00816BEC">
        <w:rPr>
          <w:rFonts w:ascii="Arial" w:eastAsia="Calibri" w:hAnsi="Arial" w:cs="Arial"/>
          <w:b/>
          <w:bCs/>
          <w:lang w:eastAsia="en-US"/>
        </w:rPr>
        <w:t>typ wewnętrzny.</w:t>
      </w:r>
    </w:p>
    <w:p w14:paraId="18856EC2" w14:textId="77777777" w:rsidR="00816BEC" w:rsidRDefault="00F158B3" w:rsidP="0047750F">
      <w:pPr>
        <w:pStyle w:val="Akapitzlist"/>
        <w:suppressAutoHyphens/>
        <w:autoSpaceDN w:val="0"/>
        <w:spacing w:after="60" w:line="276" w:lineRule="auto"/>
        <w:ind w:left="426"/>
        <w:jc w:val="both"/>
        <w:textAlignment w:val="baseline"/>
        <w:rPr>
          <w:rFonts w:ascii="Arial" w:eastAsia="Calibri" w:hAnsi="Arial" w:cs="Arial"/>
          <w:lang w:eastAsia="en-US"/>
        </w:rPr>
      </w:pPr>
      <w:r w:rsidRPr="00816BEC">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816BEC">
        <w:rPr>
          <w:rFonts w:ascii="Arial" w:eastAsia="Calibri" w:hAnsi="Arial" w:cs="Arial"/>
          <w:i/>
          <w:iCs/>
          <w:lang w:eastAsia="en-US"/>
        </w:rPr>
        <w:t>Załączniki i inne dokumenty przedstawione w ofercie przez Wykonawcę</w:t>
      </w:r>
      <w:r w:rsidRPr="00816BEC">
        <w:rPr>
          <w:rFonts w:ascii="Arial" w:eastAsia="Calibri" w:hAnsi="Arial" w:cs="Arial"/>
          <w:lang w:eastAsia="en-US"/>
        </w:rPr>
        <w:t>”.</w:t>
      </w:r>
    </w:p>
    <w:p w14:paraId="04FA4731" w14:textId="77777777" w:rsidR="00816BEC" w:rsidRDefault="00F158B3" w:rsidP="0047750F">
      <w:pPr>
        <w:pStyle w:val="Akapitzlist"/>
        <w:suppressAutoHyphens/>
        <w:autoSpaceDN w:val="0"/>
        <w:spacing w:after="60" w:line="276" w:lineRule="auto"/>
        <w:ind w:left="426"/>
        <w:jc w:val="both"/>
        <w:textAlignment w:val="baseline"/>
        <w:rPr>
          <w:rFonts w:ascii="Arial" w:eastAsia="Calibri" w:hAnsi="Arial" w:cs="Arial"/>
          <w:lang w:eastAsia="en-US"/>
        </w:rPr>
      </w:pPr>
      <w:r w:rsidRPr="00816BEC">
        <w:rPr>
          <w:rFonts w:ascii="Arial" w:eastAsia="Calibri" w:hAnsi="Arial" w:cs="Arial"/>
          <w:b/>
          <w:bCs/>
          <w:u w:val="single"/>
          <w:lang w:eastAsia="en-US"/>
        </w:rPr>
        <w:t>Pozostałe dokumenty</w:t>
      </w:r>
      <w:r w:rsidRPr="00816BEC">
        <w:rPr>
          <w:rFonts w:ascii="Arial" w:eastAsia="Calibri" w:hAnsi="Arial" w:cs="Arial"/>
          <w:lang w:eastAsia="en-US"/>
        </w:rPr>
        <w:t xml:space="preserve"> wchodzące w skład oferty lub składane wraz z ofertą, opatrzone kwalifikowanym podpisem elektronicznym, podpisem zaufanym lub podpisem osobistym, </w:t>
      </w:r>
      <w:r w:rsidRPr="00816BEC">
        <w:rPr>
          <w:rFonts w:ascii="Arial" w:eastAsia="Calibri" w:hAnsi="Arial" w:cs="Arial"/>
          <w:lang w:eastAsia="en-US"/>
        </w:rPr>
        <w:lastRenderedPageBreak/>
        <w:t xml:space="preserve">mogą być zgodnie z wyborem </w:t>
      </w:r>
      <w:r w:rsidR="001F238F" w:rsidRPr="00816BEC">
        <w:rPr>
          <w:rFonts w:ascii="Arial" w:eastAsia="Calibri" w:hAnsi="Arial" w:cs="Arial"/>
          <w:lang w:eastAsia="en-US"/>
        </w:rPr>
        <w:t>W</w:t>
      </w:r>
      <w:r w:rsidRPr="00816BEC">
        <w:rPr>
          <w:rFonts w:ascii="Arial" w:eastAsia="Calibri" w:hAnsi="Arial" w:cs="Arial"/>
          <w:lang w:eastAsia="en-US"/>
        </w:rPr>
        <w:t>ykonawcy/</w:t>
      </w:r>
      <w:r w:rsidR="001F238F" w:rsidRPr="00816BEC">
        <w:rPr>
          <w:rFonts w:ascii="Arial" w:eastAsia="Calibri" w:hAnsi="Arial" w:cs="Arial"/>
          <w:lang w:eastAsia="en-US"/>
        </w:rPr>
        <w:t>W</w:t>
      </w:r>
      <w:r w:rsidRPr="00816BEC">
        <w:rPr>
          <w:rFonts w:ascii="Arial" w:eastAsia="Calibri" w:hAnsi="Arial" w:cs="Arial"/>
          <w:lang w:eastAsia="en-US"/>
        </w:rPr>
        <w:t>ykonawcy wspólnie ubiegającego się o</w:t>
      </w:r>
      <w:r w:rsidR="00124074" w:rsidRPr="00816BEC">
        <w:rPr>
          <w:rFonts w:ascii="Arial" w:eastAsia="Calibri" w:hAnsi="Arial" w:cs="Arial"/>
          <w:lang w:eastAsia="en-US"/>
        </w:rPr>
        <w:t> </w:t>
      </w:r>
      <w:r w:rsidRPr="00816BEC">
        <w:rPr>
          <w:rFonts w:ascii="Arial" w:eastAsia="Calibri" w:hAnsi="Arial" w:cs="Arial"/>
          <w:lang w:eastAsia="en-US"/>
        </w:rPr>
        <w:t xml:space="preserve">udzielenie zamówienia/podmiotu udostępniającego zasoby opatrzone </w:t>
      </w:r>
      <w:r w:rsidRPr="00816BEC">
        <w:rPr>
          <w:rFonts w:ascii="Arial" w:eastAsia="Calibri" w:hAnsi="Arial" w:cs="Arial"/>
          <w:b/>
          <w:bCs/>
          <w:u w:val="single"/>
          <w:lang w:eastAsia="en-US"/>
        </w:rPr>
        <w:t>podpisem typu zewnętrznego lub wewnętrznego</w:t>
      </w:r>
      <w:r w:rsidRPr="00816BEC">
        <w:rPr>
          <w:rFonts w:ascii="Arial" w:eastAsia="Calibri" w:hAnsi="Arial" w:cs="Arial"/>
          <w:lang w:eastAsia="en-US"/>
        </w:rPr>
        <w:t>. W zależności od rodzaju podpisu i jego typu (zewnętrzny, wewnętrzny) w polu „</w:t>
      </w:r>
      <w:r w:rsidRPr="00816BEC">
        <w:rPr>
          <w:rFonts w:ascii="Arial" w:eastAsia="Calibri" w:hAnsi="Arial" w:cs="Arial"/>
          <w:i/>
          <w:iCs/>
          <w:lang w:eastAsia="en-US"/>
        </w:rPr>
        <w:t>Załączniki i inne dokumenty przedstawione w ofercie przez Wykonawcę</w:t>
      </w:r>
      <w:r w:rsidRPr="00816BEC">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1575BB7F" w:rsidR="000022BD" w:rsidRPr="0047750F"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lang w:eastAsia="en-US"/>
        </w:rPr>
      </w:pPr>
      <w:r w:rsidRPr="0047750F">
        <w:rPr>
          <w:rFonts w:ascii="Arial" w:eastAsia="Arial" w:hAnsi="Arial" w:cs="Arial"/>
        </w:rPr>
        <w:t xml:space="preserve">W przypadku przekazywania w postępowaniu </w:t>
      </w:r>
      <w:r w:rsidRPr="0047750F">
        <w:rPr>
          <w:rFonts w:ascii="Arial" w:eastAsia="Arial" w:hAnsi="Arial" w:cs="Arial"/>
          <w:b/>
        </w:rPr>
        <w:t>dokumentu elektronicznego w formacie poddającym dane kompresji</w:t>
      </w:r>
      <w:r w:rsidRPr="0047750F">
        <w:rPr>
          <w:rFonts w:ascii="Arial" w:eastAsia="Arial" w:hAnsi="Arial" w:cs="Arial"/>
        </w:rPr>
        <w:t>, opatrzenie pliku zawierającego skompresowane dokumenty kwalifikowanym podpisem elektronicznym, podpisem zaufanym lub podpisem osobistym</w:t>
      </w:r>
      <w:r w:rsidRPr="0047750F">
        <w:rPr>
          <w:rFonts w:ascii="Arial" w:eastAsia="Arial" w:hAnsi="Arial" w:cs="Arial"/>
          <w:b/>
        </w:rPr>
        <w:t>, jest równoznaczne</w:t>
      </w:r>
      <w:r w:rsidRPr="0047750F">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47750F" w:rsidRDefault="00F158B3" w:rsidP="0047750F">
      <w:pPr>
        <w:pStyle w:val="Akapitzlist"/>
        <w:numPr>
          <w:ilvl w:val="0"/>
          <w:numId w:val="45"/>
        </w:numPr>
        <w:suppressAutoHyphens/>
        <w:autoSpaceDN w:val="0"/>
        <w:spacing w:after="0" w:line="240" w:lineRule="auto"/>
        <w:ind w:left="426" w:hanging="426"/>
        <w:jc w:val="both"/>
        <w:textAlignment w:val="baseline"/>
        <w:rPr>
          <w:rFonts w:ascii="Calibri" w:eastAsia="Calibri" w:hAnsi="Calibri" w:cs="Times New Roman"/>
          <w:b/>
          <w:bCs/>
          <w:lang w:eastAsia="en-US"/>
        </w:rPr>
      </w:pPr>
      <w:r w:rsidRPr="0047750F">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47750F">
        <w:rPr>
          <w:rFonts w:ascii="Arial" w:eastAsia="Calibri" w:hAnsi="Arial" w:cs="Arial"/>
          <w:b/>
          <w:bCs/>
          <w:lang w:eastAsia="en-US"/>
        </w:rPr>
        <w:t> </w:t>
      </w:r>
      <w:r w:rsidRPr="0047750F">
        <w:rPr>
          <w:rFonts w:ascii="Arial" w:eastAsia="Calibri" w:hAnsi="Arial" w:cs="Arial"/>
          <w:b/>
          <w:bCs/>
          <w:lang w:eastAsia="en-US"/>
        </w:rPr>
        <w:t>odbioru oferty znajduje się w Elektronicznym Potwierdzeniu Przesłania (EPP) i</w:t>
      </w:r>
      <w:r w:rsidR="00A8300C" w:rsidRPr="0047750F">
        <w:rPr>
          <w:rFonts w:ascii="Arial" w:eastAsia="Calibri" w:hAnsi="Arial" w:cs="Arial"/>
          <w:b/>
          <w:bCs/>
          <w:lang w:eastAsia="en-US"/>
        </w:rPr>
        <w:t> </w:t>
      </w:r>
      <w:r w:rsidRPr="0047750F">
        <w:rPr>
          <w:rFonts w:ascii="Arial" w:eastAsia="Calibri" w:hAnsi="Arial" w:cs="Arial"/>
          <w:b/>
          <w:bCs/>
          <w:lang w:eastAsia="en-US"/>
        </w:rPr>
        <w:t>Elektronicznym Potwierdzeniu Odebrania (EPO). EPP i EPO dostępne są dla zalogowanego Wykonawcy w zakładce „</w:t>
      </w:r>
      <w:r w:rsidRPr="0047750F">
        <w:rPr>
          <w:rFonts w:ascii="Arial" w:eastAsia="Calibri" w:hAnsi="Arial" w:cs="Arial"/>
          <w:b/>
          <w:bCs/>
          <w:i/>
          <w:iCs/>
          <w:lang w:eastAsia="en-US"/>
        </w:rPr>
        <w:t>Oferty/Wnioski</w:t>
      </w:r>
      <w:r w:rsidRPr="0047750F">
        <w:rPr>
          <w:rFonts w:ascii="Arial" w:eastAsia="Calibri" w:hAnsi="Arial" w:cs="Arial"/>
          <w:b/>
          <w:bCs/>
          <w:lang w:eastAsia="en-US"/>
        </w:rPr>
        <w:t xml:space="preserve">”. </w:t>
      </w:r>
    </w:p>
    <w:p w14:paraId="76042F8E" w14:textId="77777777" w:rsidR="00A64EE2" w:rsidRPr="00843EAD" w:rsidRDefault="00A64EE2" w:rsidP="00816BEC">
      <w:pPr>
        <w:pStyle w:val="Akapitzlist"/>
        <w:suppressAutoHyphens/>
        <w:autoSpaceDN w:val="0"/>
        <w:spacing w:after="0" w:line="240" w:lineRule="auto"/>
        <w:ind w:left="284" w:hanging="284"/>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1825EFCB" w14:textId="222B4A9B" w:rsidR="002D6AFC" w:rsidRPr="00CC17FE" w:rsidRDefault="00F158B3" w:rsidP="00CC17FE">
      <w:pPr>
        <w:pStyle w:val="Akapitzlist"/>
        <w:numPr>
          <w:ilvl w:val="0"/>
          <w:numId w:val="41"/>
        </w:numPr>
        <w:spacing w:after="0" w:line="240" w:lineRule="auto"/>
        <w:jc w:val="both"/>
        <w:rPr>
          <w:rFonts w:ascii="Arial" w:eastAsia="Arial" w:hAnsi="Arial" w:cs="Arial"/>
          <w:b/>
          <w:sz w:val="24"/>
          <w:u w:val="single"/>
        </w:rPr>
      </w:pPr>
      <w:bookmarkStart w:id="15" w:name="_Hlk123636807"/>
      <w:r w:rsidRPr="00D8008F">
        <w:rPr>
          <w:rFonts w:ascii="Arial" w:eastAsia="Arial" w:hAnsi="Arial" w:cs="Arial"/>
          <w:b/>
          <w:sz w:val="24"/>
          <w:u w:val="single"/>
        </w:rPr>
        <w:t>Termin składania ofert</w:t>
      </w: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301339D9" w:rsidR="00C662A8"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lastRenderedPageBreak/>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w:t>
      </w:r>
      <w:r w:rsidR="00D57112">
        <w:rPr>
          <w:rFonts w:ascii="Arial" w:eastAsia="Arial" w:hAnsi="Arial" w:cs="Arial"/>
        </w:rPr>
        <w:br/>
      </w:r>
      <w:r w:rsidRPr="00564E6F">
        <w:rPr>
          <w:rFonts w:ascii="Arial" w:eastAsia="Arial" w:hAnsi="Arial" w:cs="Arial"/>
        </w:rPr>
        <w:t xml:space="preserve">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5"/>
    <w:p w14:paraId="123C8B50" w14:textId="77777777" w:rsidR="00A64EE2" w:rsidRDefault="00A64EE2" w:rsidP="0063662E">
      <w:pPr>
        <w:tabs>
          <w:tab w:val="left" w:pos="567"/>
        </w:tabs>
        <w:spacing w:after="0" w:line="276" w:lineRule="auto"/>
        <w:jc w:val="both"/>
        <w:rPr>
          <w:rFonts w:ascii="Arial" w:eastAsia="Arial" w:hAnsi="Arial" w:cs="Arial"/>
          <w:color w:val="FF0000"/>
        </w:rPr>
      </w:pPr>
    </w:p>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2A868073" w14:textId="0E6FF428" w:rsidR="002D6AFC" w:rsidRPr="00CC17FE" w:rsidRDefault="00F158B3" w:rsidP="00CC17FE">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8317DD">
      <w:pPr>
        <w:pStyle w:val="Akapitzlist"/>
        <w:numPr>
          <w:ilvl w:val="0"/>
          <w:numId w:val="27"/>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8317DD">
      <w:pPr>
        <w:pStyle w:val="Akapitzlist"/>
        <w:numPr>
          <w:ilvl w:val="0"/>
          <w:numId w:val="29"/>
        </w:numPr>
        <w:spacing w:after="0" w:line="240" w:lineRule="auto"/>
        <w:ind w:left="709"/>
        <w:jc w:val="both"/>
        <w:rPr>
          <w:rFonts w:ascii="Arial" w:eastAsia="Arial" w:hAnsi="Arial" w:cs="Arial"/>
        </w:rPr>
      </w:pPr>
      <w:bookmarkStart w:id="16"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8317DD">
      <w:pPr>
        <w:pStyle w:val="Akapitzlist"/>
        <w:numPr>
          <w:ilvl w:val="0"/>
          <w:numId w:val="29"/>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6"/>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4A5A8D70" w14:textId="77777777" w:rsidR="00351B54" w:rsidRPr="00E13985" w:rsidRDefault="00351B54" w:rsidP="00351B54">
      <w:pPr>
        <w:pStyle w:val="Akapitzlist"/>
        <w:suppressAutoHyphens/>
        <w:spacing w:after="0" w:line="240" w:lineRule="auto"/>
        <w:ind w:left="284"/>
        <w:jc w:val="both"/>
        <w:rPr>
          <w:rFonts w:ascii="Arial" w:eastAsia="Arial" w:hAnsi="Arial" w:cs="Arial"/>
        </w:rPr>
      </w:pPr>
    </w:p>
    <w:p w14:paraId="0E9A7BCD" w14:textId="77777777" w:rsidR="00351B54" w:rsidRPr="000A7E45" w:rsidRDefault="00351B54" w:rsidP="00351B54">
      <w:pPr>
        <w:pStyle w:val="Akapitzlist"/>
        <w:numPr>
          <w:ilvl w:val="0"/>
          <w:numId w:val="54"/>
        </w:numPr>
        <w:spacing w:before="240" w:after="0" w:line="240" w:lineRule="auto"/>
        <w:rPr>
          <w:rFonts w:ascii="Arial" w:eastAsia="Arial" w:hAnsi="Arial" w:cs="Arial"/>
          <w:b/>
        </w:rPr>
      </w:pPr>
      <w:r w:rsidRPr="000A7E45">
        <w:rPr>
          <w:rFonts w:ascii="Arial" w:eastAsia="Arial" w:hAnsi="Arial" w:cs="Arial"/>
        </w:rPr>
        <w:t xml:space="preserve">- </w:t>
      </w:r>
      <w:r w:rsidRPr="000A7E45">
        <w:rPr>
          <w:rFonts w:ascii="Arial" w:eastAsia="Arial" w:hAnsi="Arial" w:cs="Arial"/>
          <w:b/>
        </w:rPr>
        <w:t>cena brutto</w:t>
      </w:r>
      <w:r w:rsidRPr="000A7E45">
        <w:rPr>
          <w:rFonts w:ascii="Arial" w:eastAsia="Arial" w:hAnsi="Arial" w:cs="Arial"/>
          <w:b/>
        </w:rPr>
        <w:tab/>
      </w:r>
      <w:r w:rsidRPr="000A7E45">
        <w:rPr>
          <w:rFonts w:ascii="Arial" w:eastAsia="Arial" w:hAnsi="Arial" w:cs="Arial"/>
        </w:rPr>
        <w:tab/>
      </w:r>
      <w:r w:rsidRPr="000A7E45">
        <w:rPr>
          <w:rFonts w:ascii="Arial" w:eastAsia="Arial" w:hAnsi="Arial" w:cs="Arial"/>
        </w:rPr>
        <w:tab/>
      </w:r>
      <w:r w:rsidRPr="000A7E45">
        <w:rPr>
          <w:rFonts w:ascii="Arial" w:eastAsia="Arial" w:hAnsi="Arial" w:cs="Arial"/>
        </w:rPr>
        <w:tab/>
      </w:r>
      <w:r w:rsidRPr="000A7E45">
        <w:rPr>
          <w:rFonts w:ascii="Arial" w:eastAsia="Arial" w:hAnsi="Arial" w:cs="Arial"/>
        </w:rPr>
        <w:tab/>
      </w:r>
      <w:r w:rsidRPr="000A7E45">
        <w:rPr>
          <w:rFonts w:ascii="Arial" w:eastAsia="Arial" w:hAnsi="Arial" w:cs="Arial"/>
        </w:rPr>
        <w:tab/>
        <w:t>  </w:t>
      </w:r>
      <w:r w:rsidRPr="000A7E45">
        <w:rPr>
          <w:rFonts w:ascii="Arial" w:eastAsia="Arial" w:hAnsi="Arial" w:cs="Arial"/>
          <w:b/>
        </w:rPr>
        <w:t>- znaczenie  90 %</w:t>
      </w:r>
    </w:p>
    <w:p w14:paraId="578C2BA8" w14:textId="4CFFFBE2" w:rsidR="00351B54" w:rsidRDefault="00351B54" w:rsidP="00351B54">
      <w:pPr>
        <w:spacing w:after="0" w:line="240" w:lineRule="auto"/>
        <w:ind w:left="851" w:firstLine="1"/>
        <w:rPr>
          <w:rFonts w:ascii="Arial" w:eastAsia="Arial" w:hAnsi="Arial" w:cs="Arial"/>
        </w:rPr>
      </w:pPr>
      <w:r>
        <w:rPr>
          <w:rFonts w:ascii="Arial" w:eastAsia="Arial" w:hAnsi="Arial" w:cs="Arial"/>
        </w:rPr>
        <w:t>Sposób wyliczenia:</w:t>
      </w:r>
    </w:p>
    <w:p w14:paraId="3773B11C" w14:textId="136EE37F" w:rsidR="00351B54" w:rsidRDefault="00351B54" w:rsidP="00351B54">
      <w:pPr>
        <w:spacing w:after="0" w:line="240" w:lineRule="auto"/>
        <w:ind w:left="851" w:firstLine="1"/>
        <w:rPr>
          <w:rFonts w:ascii="Arial" w:eastAsia="Arial" w:hAnsi="Arial" w:cs="Arial"/>
        </w:rPr>
      </w:pPr>
      <w:r>
        <w:rPr>
          <w:rFonts w:ascii="Arial" w:eastAsia="Arial" w:hAnsi="Arial" w:cs="Arial"/>
        </w:rPr>
        <w:t xml:space="preserve"> (C min. : C oceniana ) x 100 x 90 %</w:t>
      </w:r>
    </w:p>
    <w:p w14:paraId="6C5E5A48" w14:textId="77777777" w:rsidR="00351B54" w:rsidRDefault="00351B54" w:rsidP="00351B54">
      <w:pPr>
        <w:spacing w:after="0" w:line="240" w:lineRule="auto"/>
        <w:ind w:left="709" w:hanging="709"/>
        <w:rPr>
          <w:rFonts w:ascii="Arial" w:eastAsia="Arial" w:hAnsi="Arial" w:cs="Arial"/>
        </w:rPr>
      </w:pPr>
    </w:p>
    <w:p w14:paraId="7ABA778F" w14:textId="77777777" w:rsidR="00351B54" w:rsidRPr="000A7E45" w:rsidRDefault="00351B54" w:rsidP="00351B54">
      <w:pPr>
        <w:pStyle w:val="Akapitzlist"/>
        <w:numPr>
          <w:ilvl w:val="0"/>
          <w:numId w:val="54"/>
        </w:numPr>
        <w:spacing w:after="0" w:line="240" w:lineRule="auto"/>
        <w:rPr>
          <w:rFonts w:ascii="Arial" w:eastAsia="Arial" w:hAnsi="Arial" w:cs="Arial"/>
        </w:rPr>
      </w:pPr>
      <w:r w:rsidRPr="000A7E45">
        <w:rPr>
          <w:rFonts w:ascii="Arial" w:eastAsia="Arial" w:hAnsi="Arial" w:cs="Arial"/>
          <w:b/>
        </w:rPr>
        <w:t>- termin realizacji</w:t>
      </w:r>
      <w:r w:rsidRPr="000A7E45">
        <w:rPr>
          <w:rFonts w:ascii="Arial" w:eastAsia="Arial" w:hAnsi="Arial" w:cs="Arial"/>
          <w:b/>
        </w:rPr>
        <w:tab/>
      </w:r>
      <w:r w:rsidRPr="000A7E45">
        <w:rPr>
          <w:rFonts w:ascii="Arial" w:eastAsia="Arial" w:hAnsi="Arial" w:cs="Arial"/>
          <w:b/>
        </w:rPr>
        <w:tab/>
      </w:r>
      <w:r w:rsidRPr="000A7E45">
        <w:rPr>
          <w:rFonts w:ascii="Arial" w:eastAsia="Arial" w:hAnsi="Arial" w:cs="Arial"/>
          <w:b/>
        </w:rPr>
        <w:tab/>
        <w:t xml:space="preserve">                         - znaczenie  10 %</w:t>
      </w:r>
    </w:p>
    <w:p w14:paraId="5E89AF72" w14:textId="16C5DEAE" w:rsidR="00351B54" w:rsidRPr="009576CA" w:rsidRDefault="00351B54" w:rsidP="00351B54">
      <w:pPr>
        <w:spacing w:after="0" w:line="240" w:lineRule="auto"/>
        <w:rPr>
          <w:rFonts w:ascii="Arial" w:eastAsia="Arial" w:hAnsi="Arial" w:cs="Arial"/>
          <w:bCs/>
        </w:rPr>
      </w:pPr>
      <w:r w:rsidRPr="009576CA">
        <w:rPr>
          <w:rFonts w:ascii="Arial" w:eastAsia="Arial" w:hAnsi="Arial" w:cs="Arial"/>
          <w:bCs/>
        </w:rPr>
        <w:t xml:space="preserve">              </w:t>
      </w:r>
      <w:r>
        <w:rPr>
          <w:rFonts w:ascii="Arial" w:eastAsia="Arial" w:hAnsi="Arial" w:cs="Arial"/>
          <w:bCs/>
        </w:rPr>
        <w:t>S</w:t>
      </w:r>
      <w:r w:rsidRPr="009576CA">
        <w:rPr>
          <w:rFonts w:ascii="Arial" w:eastAsia="Arial" w:hAnsi="Arial" w:cs="Arial"/>
          <w:bCs/>
        </w:rPr>
        <w:t>posób wyliczenia:</w:t>
      </w:r>
    </w:p>
    <w:p w14:paraId="631C840D" w14:textId="7881189A" w:rsidR="00351B54" w:rsidRDefault="00351B54" w:rsidP="00351B54">
      <w:pPr>
        <w:spacing w:after="0" w:line="240" w:lineRule="auto"/>
        <w:rPr>
          <w:rFonts w:ascii="Arial" w:eastAsia="Arial" w:hAnsi="Arial" w:cs="Arial"/>
          <w:bCs/>
        </w:rPr>
      </w:pPr>
      <w:r w:rsidRPr="009576CA">
        <w:rPr>
          <w:rFonts w:ascii="Arial" w:eastAsia="Arial" w:hAnsi="Arial" w:cs="Arial"/>
          <w:bCs/>
        </w:rPr>
        <w:t xml:space="preserve">              </w:t>
      </w:r>
      <w:r>
        <w:rPr>
          <w:rFonts w:ascii="Arial" w:eastAsia="Arial" w:hAnsi="Arial" w:cs="Arial"/>
          <w:bCs/>
        </w:rPr>
        <w:t>(T min. : T oceniany ) x 100 x 1</w:t>
      </w:r>
      <w:r w:rsidRPr="009576CA">
        <w:rPr>
          <w:rFonts w:ascii="Arial" w:eastAsia="Arial" w:hAnsi="Arial" w:cs="Arial"/>
          <w:bCs/>
        </w:rPr>
        <w:t>0 %</w:t>
      </w:r>
    </w:p>
    <w:p w14:paraId="5802C62E" w14:textId="77777777" w:rsidR="00351B54" w:rsidRDefault="00351B54" w:rsidP="00351B54">
      <w:pPr>
        <w:spacing w:after="0" w:line="240" w:lineRule="auto"/>
        <w:jc w:val="both"/>
        <w:rPr>
          <w:rFonts w:ascii="Arial" w:eastAsia="Arial" w:hAnsi="Arial" w:cs="Arial"/>
          <w:b/>
        </w:rPr>
      </w:pPr>
    </w:p>
    <w:p w14:paraId="7D79BC48" w14:textId="0B99C1F6" w:rsidR="00351B54" w:rsidRPr="009576CA" w:rsidRDefault="00351B54" w:rsidP="00351B54">
      <w:pPr>
        <w:spacing w:after="0" w:line="240" w:lineRule="auto"/>
        <w:jc w:val="both"/>
        <w:rPr>
          <w:rFonts w:ascii="Arial" w:eastAsia="Arial" w:hAnsi="Arial" w:cs="Arial"/>
          <w:b/>
        </w:rPr>
      </w:pPr>
      <w:r w:rsidRPr="009576CA">
        <w:rPr>
          <w:rFonts w:ascii="Arial" w:eastAsia="Arial" w:hAnsi="Arial" w:cs="Arial"/>
          <w:b/>
        </w:rPr>
        <w:t xml:space="preserve">Zamawiający oceniać będzie termin realizacji od </w:t>
      </w:r>
      <w:r>
        <w:rPr>
          <w:rFonts w:ascii="Arial" w:eastAsia="Arial" w:hAnsi="Arial" w:cs="Arial"/>
          <w:b/>
        </w:rPr>
        <w:t>200 dni</w:t>
      </w:r>
      <w:r w:rsidRPr="009576CA">
        <w:rPr>
          <w:rFonts w:ascii="Arial" w:eastAsia="Arial" w:hAnsi="Arial" w:cs="Arial"/>
          <w:b/>
        </w:rPr>
        <w:t xml:space="preserve"> do</w:t>
      </w:r>
      <w:r>
        <w:rPr>
          <w:rFonts w:ascii="Arial" w:eastAsia="Arial" w:hAnsi="Arial" w:cs="Arial"/>
          <w:b/>
        </w:rPr>
        <w:t xml:space="preserve"> 220</w:t>
      </w:r>
      <w:r w:rsidRPr="009576CA">
        <w:rPr>
          <w:rFonts w:ascii="Arial" w:eastAsia="Arial" w:hAnsi="Arial" w:cs="Arial"/>
          <w:b/>
        </w:rPr>
        <w:t xml:space="preserve"> dni – tzn. maksymalną wartość punktową otrzyma Wykonawca deklarujący </w:t>
      </w:r>
      <w:r>
        <w:rPr>
          <w:rFonts w:ascii="Arial" w:eastAsia="Arial" w:hAnsi="Arial" w:cs="Arial"/>
          <w:b/>
        </w:rPr>
        <w:t>200</w:t>
      </w:r>
      <w:r w:rsidRPr="009576CA">
        <w:rPr>
          <w:rFonts w:ascii="Arial" w:eastAsia="Arial" w:hAnsi="Arial" w:cs="Arial"/>
          <w:b/>
        </w:rPr>
        <w:t xml:space="preserve"> - dniowy termin realizacji</w:t>
      </w:r>
      <w:r>
        <w:rPr>
          <w:rFonts w:ascii="Arial" w:eastAsia="Arial" w:hAnsi="Arial" w:cs="Arial"/>
          <w:b/>
        </w:rPr>
        <w:t>,</w:t>
      </w:r>
      <w:r w:rsidRPr="009576CA">
        <w:rPr>
          <w:rFonts w:ascii="Arial" w:eastAsia="Arial" w:hAnsi="Arial" w:cs="Arial"/>
          <w:b/>
        </w:rPr>
        <w:t xml:space="preserve"> </w:t>
      </w:r>
      <w:r>
        <w:rPr>
          <w:rFonts w:ascii="Arial" w:eastAsia="Arial" w:hAnsi="Arial" w:cs="Arial"/>
          <w:b/>
        </w:rPr>
        <w:br/>
      </w:r>
      <w:r w:rsidRPr="009576CA">
        <w:rPr>
          <w:rFonts w:ascii="Arial" w:eastAsia="Arial" w:hAnsi="Arial" w:cs="Arial"/>
          <w:b/>
        </w:rPr>
        <w:lastRenderedPageBreak/>
        <w:t xml:space="preserve">a pozostali Wykonawcy proporcjonalnie mniej. W przypadku terminu realizacji krótszego niż </w:t>
      </w:r>
      <w:r>
        <w:rPr>
          <w:rFonts w:ascii="Arial" w:eastAsia="Arial" w:hAnsi="Arial" w:cs="Arial"/>
          <w:b/>
        </w:rPr>
        <w:t>200</w:t>
      </w:r>
      <w:r w:rsidRPr="009576CA">
        <w:rPr>
          <w:rFonts w:ascii="Arial" w:eastAsia="Arial" w:hAnsi="Arial" w:cs="Arial"/>
          <w:b/>
        </w:rPr>
        <w:t xml:space="preserve"> dni, przyznana będzie również maksymalna wartość punktowa. </w:t>
      </w:r>
    </w:p>
    <w:p w14:paraId="423913BC" w14:textId="77777777" w:rsidR="00351B54" w:rsidRDefault="00351B54" w:rsidP="00351B54">
      <w:pPr>
        <w:spacing w:after="0" w:line="240" w:lineRule="auto"/>
        <w:jc w:val="both"/>
        <w:rPr>
          <w:rFonts w:ascii="Arial" w:eastAsia="Arial" w:hAnsi="Arial" w:cs="Arial"/>
          <w:b/>
        </w:rPr>
      </w:pPr>
      <w:r w:rsidRPr="009576CA">
        <w:rPr>
          <w:rFonts w:ascii="Arial" w:eastAsia="Arial" w:hAnsi="Arial" w:cs="Arial"/>
          <w:b/>
        </w:rPr>
        <w:t xml:space="preserve">Oferta Wykonawcy, który zadeklaruje termin realizacji dłuższy niż </w:t>
      </w:r>
      <w:r>
        <w:rPr>
          <w:rFonts w:ascii="Arial" w:eastAsia="Arial" w:hAnsi="Arial" w:cs="Arial"/>
          <w:b/>
        </w:rPr>
        <w:t>220</w:t>
      </w:r>
      <w:r w:rsidRPr="009576CA">
        <w:rPr>
          <w:rFonts w:ascii="Arial" w:eastAsia="Arial" w:hAnsi="Arial" w:cs="Arial"/>
          <w:b/>
        </w:rPr>
        <w:t xml:space="preserve"> dni zostanie odrzucona.</w:t>
      </w:r>
      <w:r>
        <w:rPr>
          <w:rFonts w:ascii="Arial" w:eastAsia="Arial" w:hAnsi="Arial" w:cs="Arial"/>
          <w:b/>
        </w:rPr>
        <w:t xml:space="preserve"> </w:t>
      </w:r>
    </w:p>
    <w:p w14:paraId="317D96E5" w14:textId="77777777" w:rsidR="00CD186C" w:rsidRDefault="00CD186C">
      <w:pPr>
        <w:spacing w:after="0" w:line="240" w:lineRule="auto"/>
        <w:ind w:left="709"/>
        <w:rPr>
          <w:rFonts w:ascii="Arial" w:eastAsia="Arial" w:hAnsi="Arial" w:cs="Arial"/>
          <w:b/>
          <w:sz w:val="16"/>
        </w:rPr>
      </w:pPr>
    </w:p>
    <w:p w14:paraId="21192083" w14:textId="77777777" w:rsidR="000058CB" w:rsidRDefault="000058CB" w:rsidP="000058CB">
      <w:pPr>
        <w:spacing w:after="0" w:line="240" w:lineRule="auto"/>
        <w:jc w:val="both"/>
        <w:rPr>
          <w:rFonts w:ascii="Arial" w:eastAsia="Arial" w:hAnsi="Arial" w:cs="Arial"/>
          <w:bCs/>
          <w:sz w:val="18"/>
        </w:rPr>
      </w:pPr>
    </w:p>
    <w:p w14:paraId="4117C22A" w14:textId="150ED6C8" w:rsidR="00CD186C" w:rsidRPr="00E13985" w:rsidRDefault="00F35E49" w:rsidP="008317DD">
      <w:pPr>
        <w:pStyle w:val="Akapitzlist"/>
        <w:numPr>
          <w:ilvl w:val="0"/>
          <w:numId w:val="17"/>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8317DD">
      <w:pPr>
        <w:pStyle w:val="Akapitzlist"/>
        <w:numPr>
          <w:ilvl w:val="0"/>
          <w:numId w:val="18"/>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8317DD">
      <w:pPr>
        <w:pStyle w:val="Akapitzlist"/>
        <w:numPr>
          <w:ilvl w:val="0"/>
          <w:numId w:val="18"/>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8317DD">
      <w:pPr>
        <w:pStyle w:val="Akapitzlist"/>
        <w:numPr>
          <w:ilvl w:val="0"/>
          <w:numId w:val="18"/>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ykonawca nie złożył oświadczenia, o którym mowa w art. 125 ust. 1 ustawy Pzp,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8317DD">
      <w:pPr>
        <w:pStyle w:val="Akapitzlist"/>
        <w:numPr>
          <w:ilvl w:val="1"/>
          <w:numId w:val="18"/>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8317DD">
      <w:pPr>
        <w:pStyle w:val="Akapitzlist"/>
        <w:numPr>
          <w:ilvl w:val="1"/>
          <w:numId w:val="18"/>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8317DD">
      <w:pPr>
        <w:pStyle w:val="Akapitzlist"/>
        <w:numPr>
          <w:ilvl w:val="0"/>
          <w:numId w:val="41"/>
        </w:numPr>
        <w:rPr>
          <w:rFonts w:ascii="Arial" w:eastAsia="Arial" w:hAnsi="Arial" w:cs="Arial"/>
          <w:b/>
          <w:sz w:val="24"/>
          <w:u w:val="single"/>
        </w:rPr>
      </w:pPr>
      <w:r w:rsidRPr="00D8008F">
        <w:rPr>
          <w:rFonts w:ascii="Arial" w:eastAsia="Arial" w:hAnsi="Arial" w:cs="Arial"/>
          <w:b/>
          <w:sz w:val="24"/>
          <w:u w:val="single"/>
        </w:rPr>
        <w:lastRenderedPageBreak/>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8317DD">
      <w:pPr>
        <w:pStyle w:val="Akapitzlist"/>
        <w:numPr>
          <w:ilvl w:val="0"/>
          <w:numId w:val="19"/>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8317DD">
      <w:pPr>
        <w:pStyle w:val="Akapitzlist"/>
        <w:numPr>
          <w:ilvl w:val="0"/>
          <w:numId w:val="19"/>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8317DD">
      <w:pPr>
        <w:pStyle w:val="Akapitzlist"/>
        <w:numPr>
          <w:ilvl w:val="0"/>
          <w:numId w:val="19"/>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zostanie przez zamawiającego uznane za uchylanie się wykonawcy od zawarcia umowy, w rozumieniu art. 263 ustawy Pzp.</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8317DD">
      <w:pPr>
        <w:pStyle w:val="Akapitzlist"/>
        <w:numPr>
          <w:ilvl w:val="0"/>
          <w:numId w:val="19"/>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8317DD">
      <w:pPr>
        <w:pStyle w:val="Akapitzlist"/>
        <w:numPr>
          <w:ilvl w:val="0"/>
          <w:numId w:val="19"/>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FE753CE" w14:textId="44EA332A" w:rsidR="00940D41" w:rsidRPr="00523A2D" w:rsidRDefault="00523A2D" w:rsidP="00523A2D">
      <w:pPr>
        <w:suppressAutoHyphens/>
        <w:spacing w:after="0" w:line="276" w:lineRule="auto"/>
        <w:ind w:left="6"/>
        <w:jc w:val="both"/>
        <w:rPr>
          <w:rFonts w:ascii="Arial" w:eastAsia="Arial" w:hAnsi="Arial" w:cs="Arial"/>
          <w:b/>
          <w:sz w:val="24"/>
        </w:rPr>
      </w:pPr>
      <w:r w:rsidRPr="00523A2D">
        <w:rPr>
          <w:rFonts w:ascii="Arial" w:eastAsia="Arial" w:hAnsi="Arial" w:cs="Arial"/>
        </w:rPr>
        <w:t>Zamawiający nie wymaga wniesienia należytego wykonania umowy.</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8317DD">
      <w:pPr>
        <w:pStyle w:val="Akapitzlist"/>
        <w:keepNex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8317DD">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8317DD">
      <w:pPr>
        <w:pStyle w:val="Akapitzlist"/>
        <w:numPr>
          <w:ilvl w:val="0"/>
          <w:numId w:val="21"/>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3EB7918F" w14:textId="77777777" w:rsidR="00702AF5" w:rsidRDefault="00702AF5" w:rsidP="00702AF5">
      <w:pPr>
        <w:suppressAutoHyphens/>
        <w:spacing w:after="0" w:line="240" w:lineRule="auto"/>
        <w:jc w:val="both"/>
        <w:rPr>
          <w:rFonts w:ascii="Arial" w:eastAsia="Arial" w:hAnsi="Arial" w:cs="Arial"/>
          <w:b/>
        </w:rPr>
      </w:pPr>
    </w:p>
    <w:p w14:paraId="335D63A4" w14:textId="1F074621" w:rsidR="002D6AFC" w:rsidRPr="00CC17FE" w:rsidRDefault="00F35E49" w:rsidP="00CC17FE">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8317DD">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8317DD">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8317DD">
      <w:pPr>
        <w:pStyle w:val="Akapitzlist"/>
        <w:numPr>
          <w:ilvl w:val="0"/>
          <w:numId w:val="23"/>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lastRenderedPageBreak/>
        <w:t xml:space="preserve">Odwołanie wnosi się do Prezesa Krajowej Izby Odwoławczej. </w:t>
      </w:r>
    </w:p>
    <w:p w14:paraId="65843DFB" w14:textId="55F67346"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8317DD">
      <w:pPr>
        <w:pStyle w:val="Akapitzlist"/>
        <w:numPr>
          <w:ilvl w:val="0"/>
          <w:numId w:val="22"/>
        </w:numPr>
        <w:spacing w:after="0" w:line="240" w:lineRule="auto"/>
        <w:ind w:left="426"/>
        <w:jc w:val="both"/>
        <w:rPr>
          <w:rFonts w:ascii="Arial" w:eastAsia="Arial" w:hAnsi="Arial" w:cs="Arial"/>
        </w:rPr>
      </w:pPr>
      <w:r w:rsidRPr="006C0E89">
        <w:rPr>
          <w:rFonts w:ascii="Arial" w:eastAsia="Arial" w:hAnsi="Arial" w:cs="Arial"/>
        </w:rPr>
        <w:t>Szczegółowe informacje dotyczące środków ochrony prawnej określone są w Dziale IX „Środki ochrony prawnej” ustawy Pzp.</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2E3C1493" w14:textId="0CAA2948" w:rsidR="002D6AFC" w:rsidRPr="00CC17FE" w:rsidRDefault="00E45FBE" w:rsidP="00CC17FE">
      <w:pPr>
        <w:pStyle w:val="Akapitzlist"/>
        <w:numPr>
          <w:ilvl w:val="0"/>
          <w:numId w:val="41"/>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2657652A"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w:t>
      </w:r>
      <w:r w:rsidR="00523A2D">
        <w:rPr>
          <w:rFonts w:ascii="Arial" w:eastAsia="Arial" w:hAnsi="Arial" w:cs="Arial"/>
        </w:rPr>
        <w:br/>
      </w:r>
      <w:r w:rsidRPr="00093209">
        <w:rPr>
          <w:rFonts w:ascii="Arial" w:eastAsia="Arial" w:hAnsi="Arial" w:cs="Arial"/>
        </w:rPr>
        <w:t xml:space="preserve">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2A6FBF44"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 xml:space="preserve">Z Inspektorem Ochrony Danych można się skontaktować pod następującym adresem </w:t>
      </w:r>
      <w:r w:rsidR="00523A2D">
        <w:rPr>
          <w:rFonts w:ascii="Arial" w:eastAsia="Arial" w:hAnsi="Arial" w:cs="Arial"/>
        </w:rPr>
        <w:br/>
      </w:r>
      <w:r w:rsidRPr="00093209">
        <w:rPr>
          <w:rFonts w:ascii="Arial" w:eastAsia="Arial" w:hAnsi="Arial" w:cs="Arial"/>
        </w:rPr>
        <w:t xml:space="preserve">e-mail: </w:t>
      </w:r>
      <w:hyperlink r:id="rId16" w:history="1">
        <w:r w:rsidR="00523A2D" w:rsidRPr="00FD4EAE">
          <w:rPr>
            <w:rStyle w:val="Hipercze"/>
            <w:rFonts w:ascii="Arial" w:eastAsia="Arial" w:hAnsi="Arial" w:cs="Arial"/>
          </w:rPr>
          <w:t>iod@zgnwola.waw.pl</w:t>
        </w:r>
      </w:hyperlink>
      <w:r w:rsidRPr="00093209">
        <w:rPr>
          <w:rFonts w:ascii="Arial" w:eastAsia="Arial" w:hAnsi="Arial" w:cs="Arial"/>
        </w:rPr>
        <w:t>, albo za pośrednictwem poczty skierowanej na adres Administratora .</w:t>
      </w:r>
    </w:p>
    <w:p w14:paraId="718F89BF" w14:textId="5E3183C4"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w:t>
      </w:r>
      <w:r w:rsidR="0017274F">
        <w:rPr>
          <w:rFonts w:ascii="Arial" w:eastAsia="Times New Roman" w:hAnsi="Arial" w:cs="Arial"/>
        </w:rPr>
        <w:t xml:space="preserve"> </w:t>
      </w:r>
      <w:r w:rsidRPr="00093209">
        <w:rPr>
          <w:rFonts w:ascii="Arial" w:eastAsia="Times New Roman" w:hAnsi="Arial" w:cs="Arial"/>
        </w:rPr>
        <w:t>i</w:t>
      </w:r>
      <w:r w:rsidR="0017274F">
        <w:rPr>
          <w:rFonts w:ascii="Arial" w:eastAsia="Times New Roman" w:hAnsi="Arial" w:cs="Arial"/>
        </w:rPr>
        <w:t xml:space="preserve"> </w:t>
      </w:r>
      <w:r w:rsidRPr="00093209">
        <w:rPr>
          <w:rFonts w:ascii="Arial" w:eastAsia="Times New Roman" w:hAnsi="Arial" w:cs="Arial"/>
        </w:rPr>
        <w:t>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1C095066"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 xml:space="preserve">również podmioty </w:t>
      </w:r>
      <w:r w:rsidRPr="00093209">
        <w:rPr>
          <w:rFonts w:ascii="Arial" w:eastAsia="Arial" w:hAnsi="Arial" w:cs="Arial"/>
        </w:rPr>
        <w:lastRenderedPageBreak/>
        <w:t xml:space="preserve">uprawnione do uzyskania danych na podstawie obowiązującego prawa, gdy wystąpią </w:t>
      </w:r>
      <w:r w:rsidR="00523A2D">
        <w:rPr>
          <w:rFonts w:ascii="Arial" w:eastAsia="Arial" w:hAnsi="Arial" w:cs="Arial"/>
        </w:rPr>
        <w:br/>
      </w:r>
      <w:r w:rsidRPr="00093209">
        <w:rPr>
          <w:rFonts w:ascii="Arial" w:eastAsia="Arial" w:hAnsi="Arial" w:cs="Arial"/>
        </w:rPr>
        <w:t>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8317DD">
      <w:pPr>
        <w:numPr>
          <w:ilvl w:val="0"/>
          <w:numId w:val="31"/>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2C5E117A"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21 RODO prawo sprzeciwu, wobec przetwarzania danych osobowych, gdyż podstawą prawną przetwarzania danych osobowych jest art. 6 </w:t>
      </w:r>
      <w:r w:rsidR="00523A2D">
        <w:rPr>
          <w:rFonts w:ascii="Arial" w:eastAsia="Arial" w:hAnsi="Arial" w:cs="Arial"/>
        </w:rPr>
        <w:br/>
      </w:r>
      <w:r w:rsidRPr="00093209">
        <w:rPr>
          <w:rFonts w:ascii="Arial" w:eastAsia="Arial" w:hAnsi="Arial" w:cs="Arial"/>
        </w:rPr>
        <w:t>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8317DD">
      <w:pPr>
        <w:pStyle w:val="Akapitzlist"/>
        <w:numPr>
          <w:ilvl w:val="0"/>
          <w:numId w:val="41"/>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D526916" w:rsidR="00CD186C" w:rsidRPr="000058CB" w:rsidRDefault="00F35E49" w:rsidP="00CC17FE">
      <w:pPr>
        <w:spacing w:after="0" w:line="240"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w:t>
      </w:r>
      <w:r w:rsidR="0017274F">
        <w:rPr>
          <w:rFonts w:ascii="Arial" w:eastAsia="Arial" w:hAnsi="Arial" w:cs="Arial"/>
          <w:bCs/>
        </w:rPr>
        <w:br/>
      </w:r>
      <w:r w:rsidR="00DD2868" w:rsidRPr="000058CB">
        <w:rPr>
          <w:rFonts w:ascii="Arial" w:eastAsia="Arial" w:hAnsi="Arial" w:cs="Arial"/>
          <w:bCs/>
        </w:rPr>
        <w:t xml:space="preserve">2024 </w:t>
      </w:r>
      <w:r w:rsidRPr="000058CB">
        <w:rPr>
          <w:rFonts w:ascii="Arial" w:eastAsia="Arial" w:hAnsi="Arial" w:cs="Arial"/>
        </w:rPr>
        <w:t>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CC17FE">
      <w:pPr>
        <w:numPr>
          <w:ilvl w:val="0"/>
          <w:numId w:val="4"/>
        </w:numPr>
        <w:spacing w:after="0" w:line="240"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6816148D" w14:textId="612DEE8C" w:rsidR="00843EAD" w:rsidRPr="00CC17FE" w:rsidRDefault="00F35E49" w:rsidP="00CC17FE">
      <w:pPr>
        <w:numPr>
          <w:ilvl w:val="0"/>
          <w:numId w:val="4"/>
        </w:numPr>
        <w:spacing w:after="0" w:line="240"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08FB7945" w14:textId="77777777" w:rsidR="00CC17FE" w:rsidRDefault="00CC17FE" w:rsidP="00CC17FE">
      <w:pPr>
        <w:spacing w:after="0" w:line="276" w:lineRule="auto"/>
        <w:ind w:left="720"/>
        <w:jc w:val="both"/>
        <w:rPr>
          <w:rFonts w:ascii="Arial" w:eastAsia="Arial" w:hAnsi="Arial" w:cs="Arial"/>
          <w:b/>
        </w:rPr>
      </w:pPr>
    </w:p>
    <w:p w14:paraId="76428372" w14:textId="77777777" w:rsidR="00351B54" w:rsidRDefault="00351B54" w:rsidP="00CC17FE">
      <w:pPr>
        <w:spacing w:after="0" w:line="276" w:lineRule="auto"/>
        <w:ind w:left="720"/>
        <w:jc w:val="both"/>
        <w:rPr>
          <w:rFonts w:ascii="Arial" w:eastAsia="Arial" w:hAnsi="Arial" w:cs="Arial"/>
          <w:b/>
        </w:rPr>
      </w:pPr>
    </w:p>
    <w:p w14:paraId="1FA129D1" w14:textId="77777777" w:rsidR="00351B54" w:rsidRDefault="00351B54" w:rsidP="00CC17FE">
      <w:pPr>
        <w:spacing w:after="0" w:line="276" w:lineRule="auto"/>
        <w:ind w:left="720"/>
        <w:jc w:val="both"/>
        <w:rPr>
          <w:rFonts w:ascii="Arial" w:eastAsia="Arial" w:hAnsi="Arial" w:cs="Arial"/>
          <w:b/>
        </w:rPr>
      </w:pPr>
    </w:p>
    <w:p w14:paraId="1E3DB384" w14:textId="77777777" w:rsidR="001D153D" w:rsidRPr="00CC17FE" w:rsidRDefault="001D153D" w:rsidP="00CC17FE">
      <w:pPr>
        <w:spacing w:after="0" w:line="276" w:lineRule="auto"/>
        <w:ind w:left="720"/>
        <w:jc w:val="both"/>
        <w:rPr>
          <w:rFonts w:ascii="Arial" w:eastAsia="Arial" w:hAnsi="Arial" w:cs="Arial"/>
          <w:b/>
        </w:rPr>
      </w:pPr>
    </w:p>
    <w:p w14:paraId="272C3BA8" w14:textId="17D71647" w:rsidR="006D68F2" w:rsidRPr="00CC17FE" w:rsidRDefault="00455925" w:rsidP="00CC17FE">
      <w:pPr>
        <w:pStyle w:val="Akapitzlist"/>
        <w:numPr>
          <w:ilvl w:val="0"/>
          <w:numId w:val="41"/>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lastRenderedPageBreak/>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7" w:name="_Hlk179958578"/>
      <w:r w:rsidRPr="000058CB">
        <w:rPr>
          <w:rFonts w:ascii="Arial" w:eastAsia="Arial" w:hAnsi="Arial" w:cs="Arial"/>
          <w:bCs/>
        </w:rPr>
        <w:t xml:space="preserve">art. 24 ust. 1 ustawy z 14 czerwca 2024 r. o ochronie sygnalistów (dalej „ustawa”) </w:t>
      </w:r>
      <w:bookmarkEnd w:id="17"/>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7" w:history="1">
        <w:r w:rsidRPr="000058CB">
          <w:rPr>
            <w:rStyle w:val="Hipercze"/>
            <w:rFonts w:ascii="Arial" w:eastAsia="Arial" w:hAnsi="Arial" w:cs="Arial"/>
            <w:bCs/>
          </w:rPr>
          <w:t>antykorupcja@zgnwola.waw.pl</w:t>
        </w:r>
      </w:hyperlink>
    </w:p>
    <w:p w14:paraId="67DC66B8" w14:textId="3B9267A4"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t>
      </w:r>
      <w:r w:rsidR="00523A2D">
        <w:rPr>
          <w:rFonts w:ascii="Arial" w:eastAsia="Arial" w:hAnsi="Arial" w:cs="Arial"/>
          <w:bCs/>
        </w:rPr>
        <w:br/>
      </w:r>
      <w:r w:rsidRPr="000058CB">
        <w:rPr>
          <w:rFonts w:ascii="Arial" w:eastAsia="Arial" w:hAnsi="Arial" w:cs="Arial"/>
          <w:bCs/>
        </w:rPr>
        <w:t xml:space="preserve">w rejestrze zgłoszeń wewnętrznych są przechowywane przez okres 3 lat lub po zakończeniu roku kalendarzowego, w którym zakończono działania następcze, lub po zakończeniu postępowań zainicjowanych tymi działaniami. </w:t>
      </w:r>
    </w:p>
    <w:p w14:paraId="53EA9CED" w14:textId="6F43F08D"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8317DD">
      <w:pPr>
        <w:pStyle w:val="Akapitzlist"/>
        <w:numPr>
          <w:ilvl w:val="0"/>
          <w:numId w:val="41"/>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Pzp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AA0F58">
        <w:trPr>
          <w:trHeight w:val="3274"/>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40CF1426" w14:textId="1C0D301C" w:rsidR="00CD186C" w:rsidRPr="00CC17FE" w:rsidRDefault="00F35E49" w:rsidP="00CC17FE">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322C1053"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267CE3DC" w14:textId="77777777" w:rsidR="00AC45BC" w:rsidRDefault="00AC45BC" w:rsidP="00CC17FE">
            <w:pPr>
              <w:spacing w:after="0" w:line="240" w:lineRule="auto"/>
              <w:rPr>
                <w:rFonts w:ascii="Arial" w:eastAsia="Arial" w:hAnsi="Arial" w:cs="Arial"/>
                <w:b/>
              </w:rPr>
            </w:pPr>
          </w:p>
          <w:p w14:paraId="6F1E4F9E" w14:textId="77777777" w:rsidR="00351B54" w:rsidRDefault="00351B54" w:rsidP="00CC17FE">
            <w:pPr>
              <w:spacing w:after="0" w:line="240" w:lineRule="auto"/>
              <w:rPr>
                <w:rFonts w:ascii="Arial" w:eastAsia="Arial" w:hAnsi="Arial" w:cs="Arial"/>
                <w:b/>
              </w:rPr>
            </w:pPr>
          </w:p>
          <w:p w14:paraId="0C3A8135" w14:textId="4EFCF22A" w:rsidR="00CD186C" w:rsidRDefault="00F35E49" w:rsidP="00AA0F58">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7B553C">
      <w:pPr>
        <w:tabs>
          <w:tab w:val="left" w:pos="5970"/>
        </w:tabs>
        <w:rPr>
          <w:rFonts w:ascii="Arial" w:eastAsia="Arial" w:hAnsi="Arial" w:cs="Arial"/>
        </w:rPr>
      </w:pPr>
    </w:p>
    <w:sectPr w:rsidR="00AC45BC" w:rsidRPr="00AC45BC">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EC914" w14:textId="77777777" w:rsidR="00FA7CFC" w:rsidRDefault="00FA7CFC" w:rsidP="00EC5C72">
      <w:pPr>
        <w:spacing w:after="0" w:line="240" w:lineRule="auto"/>
      </w:pPr>
      <w:r>
        <w:separator/>
      </w:r>
    </w:p>
  </w:endnote>
  <w:endnote w:type="continuationSeparator" w:id="0">
    <w:p w14:paraId="160F17DD" w14:textId="77777777" w:rsidR="00FA7CFC" w:rsidRDefault="00FA7CFC"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6351648"/>
      <w:docPartObj>
        <w:docPartGallery w:val="Page Numbers (Bottom of Page)"/>
        <w:docPartUnique/>
      </w:docPartObj>
    </w:sdtPr>
    <w:sdtEndPr/>
    <w:sdtContent>
      <w:p w14:paraId="7C2AB835" w14:textId="4DA0876C" w:rsidR="001D153D" w:rsidRDefault="001D153D">
        <w:pPr>
          <w:pStyle w:val="Stopka"/>
          <w:jc w:val="right"/>
        </w:pPr>
        <w:r>
          <w:rPr>
            <w:noProof/>
          </w:rPr>
          <mc:AlternateContent>
            <mc:Choice Requires="wps">
              <w:drawing>
                <wp:anchor distT="45720" distB="45720" distL="114300" distR="114300" simplePos="0" relativeHeight="251660288" behindDoc="0" locked="0" layoutInCell="1" allowOverlap="1" wp14:anchorId="226F1D14" wp14:editId="771E9E79">
                  <wp:simplePos x="0" y="0"/>
                  <wp:positionH relativeFrom="margin">
                    <wp:posOffset>963124</wp:posOffset>
                  </wp:positionH>
                  <wp:positionV relativeFrom="paragraph">
                    <wp:posOffset>143415</wp:posOffset>
                  </wp:positionV>
                  <wp:extent cx="4557689" cy="736600"/>
                  <wp:effectExtent l="0" t="0" r="14605" b="25400"/>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7689" cy="736600"/>
                          </a:xfrm>
                          <a:prstGeom prst="rect">
                            <a:avLst/>
                          </a:prstGeom>
                          <a:solidFill>
                            <a:srgbClr val="FFFFFF"/>
                          </a:solidFill>
                          <a:ln w="9525">
                            <a:solidFill>
                              <a:schemeClr val="bg1"/>
                            </a:solidFill>
                            <a:miter lim="800000"/>
                            <a:headEnd/>
                            <a:tailEnd/>
                          </a:ln>
                        </wps:spPr>
                        <wps:txbx>
                          <w:txbxContent>
                            <w:p w14:paraId="610D77EF" w14:textId="572719DC" w:rsidR="001D153D" w:rsidRPr="00CD1FCF" w:rsidRDefault="001D153D" w:rsidP="001D153D">
                              <w:pPr>
                                <w:jc w:val="both"/>
                                <w:rPr>
                                  <w:sz w:val="18"/>
                                  <w:szCs w:val="18"/>
                                </w:rPr>
                              </w:pPr>
                              <w:r w:rsidRPr="00CD1FCF">
                                <w:rPr>
                                  <w:sz w:val="18"/>
                                  <w:szCs w:val="18"/>
                                </w:rPr>
                                <w:t xml:space="preserve">Projekt </w:t>
                              </w:r>
                              <w:r w:rsidRPr="00CD1FCF">
                                <w:rPr>
                                  <w:b/>
                                  <w:bCs/>
                                  <w:sz w:val="18"/>
                                  <w:szCs w:val="18"/>
                                </w:rPr>
                                <w:t xml:space="preserve">„ELENA – Kompleksowa modernizacja budynków komunalnych w m.st. Warszawie” </w:t>
                              </w:r>
                              <w:r w:rsidRPr="00CD1FCF">
                                <w:rPr>
                                  <w:sz w:val="18"/>
                                  <w:szCs w:val="18"/>
                                </w:rPr>
                                <w:t>otrzymał wsparcie finansowe Unii Europejskiej za pośrednictwem Europejskiego Banku Inwestycyjnego, instrumentu ELENA w ramach Programu Horyzont 2020, na podstawie  umowy Nr ELENA-2018-211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6F1D14" id="_x0000_t202" coordsize="21600,21600" o:spt="202" path="m,l,21600r21600,l21600,xe">
                  <v:stroke joinstyle="miter"/>
                  <v:path gradientshapeok="t" o:connecttype="rect"/>
                </v:shapetype>
                <v:shape id="Pole tekstowe 2" o:spid="_x0000_s1026" type="#_x0000_t202" style="position:absolute;left:0;text-align:left;margin-left:75.85pt;margin-top:11.3pt;width:358.85pt;height:5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" strokecolor="white [3212]">
                  <v:textbox>
                    <w:txbxContent>
                      <w:p w14:paraId="610D77EF" w14:textId="572719DC" w:rsidR="001D153D" w:rsidRPr="00CD1FCF" w:rsidRDefault="001D153D" w:rsidP="001D153D">
                        <w:pPr>
                          <w:jc w:val="both"/>
                          <w:rPr>
                            <w:sz w:val="18"/>
                            <w:szCs w:val="18"/>
                          </w:rPr>
                        </w:pPr>
                        <w:r w:rsidRPr="00CD1FCF">
                          <w:rPr>
                            <w:sz w:val="18"/>
                            <w:szCs w:val="18"/>
                          </w:rPr>
                          <w:t xml:space="preserve">Projekt </w:t>
                        </w:r>
                        <w:r w:rsidRPr="00CD1FCF">
                          <w:rPr>
                            <w:b/>
                            <w:bCs/>
                            <w:sz w:val="18"/>
                            <w:szCs w:val="18"/>
                          </w:rPr>
                          <w:t xml:space="preserve">„ELENA – Kompleksowa modernizacja budynków komunalnych w m.st. Warszawie” </w:t>
                        </w:r>
                        <w:r w:rsidRPr="00CD1FCF">
                          <w:rPr>
                            <w:sz w:val="18"/>
                            <w:szCs w:val="18"/>
                          </w:rPr>
                          <w:t>otrzymał wsparcie finansowe Unii Europejskiej za pośrednictwem Europejskiego Banku Inwestycyjnego, instrumentu ELENA w ramach Programu Horyzont 2020, na podstawie  umowy Nr ELENA-2018-211</w:t>
                        </w:r>
                      </w:p>
                    </w:txbxContent>
                  </v:textbox>
                  <w10:wrap anchorx="margin"/>
                </v:shape>
              </w:pict>
            </mc:Fallback>
          </mc:AlternateContent>
        </w:r>
        <w:r>
          <w:fldChar w:fldCharType="begin"/>
        </w:r>
        <w:r>
          <w:instrText>PAGE   \* MERGEFORMAT</w:instrText>
        </w:r>
        <w:r>
          <w:fldChar w:fldCharType="separate"/>
        </w:r>
        <w:r>
          <w:t>2</w:t>
        </w:r>
        <w:r>
          <w:fldChar w:fldCharType="end"/>
        </w:r>
      </w:p>
    </w:sdtContent>
  </w:sdt>
  <w:p w14:paraId="5CBEE54A" w14:textId="1084B1AA" w:rsidR="001D153D" w:rsidRDefault="001D153D" w:rsidP="001D153D">
    <w:pPr>
      <w:pStyle w:val="Stopka"/>
    </w:pPr>
    <w:r>
      <w:rPr>
        <w:rFonts w:ascii="Arial" w:hAnsi="Arial" w:cs="Arial"/>
        <w:noProof/>
        <w:sz w:val="17"/>
        <w:szCs w:val="17"/>
      </w:rPr>
      <w:drawing>
        <wp:anchor distT="0" distB="0" distL="114300" distR="114300" simplePos="0" relativeHeight="251659264" behindDoc="0" locked="0" layoutInCell="1" allowOverlap="1" wp14:anchorId="7BF4F6E7" wp14:editId="7FB0FFA3">
          <wp:simplePos x="0" y="0"/>
          <wp:positionH relativeFrom="column">
            <wp:posOffset>0</wp:posOffset>
          </wp:positionH>
          <wp:positionV relativeFrom="paragraph">
            <wp:posOffset>0</wp:posOffset>
          </wp:positionV>
          <wp:extent cx="847725" cy="569899"/>
          <wp:effectExtent l="0" t="0" r="0" b="1905"/>
          <wp:wrapNone/>
          <wp:docPr id="1625446919" name="Obraz 1" descr="flag_yellow_hig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flag_yellow_high"/>
                  <pic:cNvPicPr>
                    <a:picLocks noChangeAspect="1" noChangeArrowheads="1"/>
                  </pic:cNvPicPr>
                </pic:nvPicPr>
                <pic:blipFill>
                  <a:blip r:embed="rId1"/>
                  <a:srcRect/>
                  <a:stretch>
                    <a:fillRect/>
                  </a:stretch>
                </pic:blipFill>
                <pic:spPr bwMode="auto">
                  <a:xfrm>
                    <a:off x="0" y="0"/>
                    <a:ext cx="847725" cy="56989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6EE37EB" w14:textId="77777777" w:rsidR="00116F39" w:rsidRPr="00116F39" w:rsidRDefault="00116F39" w:rsidP="00116F3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AC673" w14:textId="77777777" w:rsidR="00FA7CFC" w:rsidRDefault="00FA7CFC" w:rsidP="00EC5C72">
      <w:pPr>
        <w:spacing w:after="0" w:line="240" w:lineRule="auto"/>
      </w:pPr>
      <w:r>
        <w:separator/>
      </w:r>
    </w:p>
  </w:footnote>
  <w:footnote w:type="continuationSeparator" w:id="0">
    <w:p w14:paraId="78CE6342" w14:textId="77777777" w:rsidR="00FA7CFC" w:rsidRDefault="00FA7CFC" w:rsidP="00EC5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5E98"/>
    <w:multiLevelType w:val="hybridMultilevel"/>
    <w:tmpl w:val="7D1C24D6"/>
    <w:lvl w:ilvl="0" w:tplc="E60CE33E">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E60F2D"/>
    <w:multiLevelType w:val="hybridMultilevel"/>
    <w:tmpl w:val="1EF63806"/>
    <w:lvl w:ilvl="0" w:tplc="0BDAF2F2">
      <w:start w:val="1"/>
      <w:numFmt w:val="lowerLetter"/>
      <w:lvlText w:val="%1)"/>
      <w:lvlJc w:val="left"/>
      <w:pPr>
        <w:ind w:left="720" w:hanging="360"/>
      </w:pPr>
      <w:rPr>
        <w:rFonts w:hint="default"/>
        <w:b w:val="0"/>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10"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EC51E3D"/>
    <w:multiLevelType w:val="hybridMultilevel"/>
    <w:tmpl w:val="130E880A"/>
    <w:lvl w:ilvl="0" w:tplc="598246BA">
      <w:start w:val="1"/>
      <w:numFmt w:val="bullet"/>
      <w:lvlText w:val=""/>
      <w:lvlJc w:val="left"/>
      <w:pPr>
        <w:ind w:left="720"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7"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5794EED"/>
    <w:multiLevelType w:val="hybridMultilevel"/>
    <w:tmpl w:val="48C87F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29B2555E"/>
    <w:multiLevelType w:val="hybridMultilevel"/>
    <w:tmpl w:val="275ECB44"/>
    <w:lvl w:ilvl="0" w:tplc="04150017">
      <w:start w:val="1"/>
      <w:numFmt w:val="lowerLetter"/>
      <w:lvlText w:val="%1)"/>
      <w:lvlJc w:val="left"/>
      <w:pPr>
        <w:ind w:left="720" w:hanging="360"/>
      </w:pPr>
      <w:rPr>
        <w:rFonts w:hint="default"/>
        <w:b w:val="0"/>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4125F7E"/>
    <w:multiLevelType w:val="hybridMultilevel"/>
    <w:tmpl w:val="15443962"/>
    <w:lvl w:ilvl="0" w:tplc="DE88AA7E">
      <w:start w:val="1"/>
      <w:numFmt w:val="lowerLetter"/>
      <w:lvlText w:val="%1)"/>
      <w:lvlJc w:val="left"/>
      <w:pPr>
        <w:ind w:left="1854" w:hanging="360"/>
      </w:pPr>
      <w:rPr>
        <w:b w:val="0"/>
        <w:bCs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9"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A4F36E6"/>
    <w:multiLevelType w:val="hybridMultilevel"/>
    <w:tmpl w:val="5FBABF18"/>
    <w:lvl w:ilvl="0" w:tplc="1DE068F6">
      <w:start w:val="1"/>
      <w:numFmt w:val="bullet"/>
      <w:lvlText w:val="-"/>
      <w:lvlJc w:val="left"/>
      <w:pPr>
        <w:ind w:left="2138" w:hanging="360"/>
      </w:pPr>
      <w:rPr>
        <w:rFonts w:ascii="Arial" w:hAnsi="Aria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2" w15:restartNumberingAfterBreak="0">
    <w:nsid w:val="3F6A1933"/>
    <w:multiLevelType w:val="hybridMultilevel"/>
    <w:tmpl w:val="FA88FCC8"/>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3" w15:restartNumberingAfterBreak="0">
    <w:nsid w:val="3FC11182"/>
    <w:multiLevelType w:val="hybridMultilevel"/>
    <w:tmpl w:val="B472F42C"/>
    <w:lvl w:ilvl="0" w:tplc="E006D2B6">
      <w:start w:val="1"/>
      <w:numFmt w:val="decimal"/>
      <w:lvlText w:val="%1."/>
      <w:lvlJc w:val="left"/>
      <w:pPr>
        <w:ind w:left="720" w:hanging="360"/>
      </w:pPr>
      <w:rPr>
        <w:rFonts w:hint="default"/>
      </w:rPr>
    </w:lvl>
    <w:lvl w:ilvl="1" w:tplc="CBE0FD14">
      <w:start w:val="1"/>
      <w:numFmt w:val="decimal"/>
      <w:lvlText w:val="%2."/>
      <w:lvlJc w:val="left"/>
      <w:pPr>
        <w:ind w:left="360" w:hanging="360"/>
      </w:pPr>
      <w:rPr>
        <w:rFonts w:ascii="Arial" w:eastAsia="Arial" w:hAnsi="Arial" w:cs="Arial"/>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6B5377F"/>
    <w:multiLevelType w:val="hybridMultilevel"/>
    <w:tmpl w:val="BACEFC2C"/>
    <w:lvl w:ilvl="0" w:tplc="C008691C">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0A15743"/>
    <w:multiLevelType w:val="hybridMultilevel"/>
    <w:tmpl w:val="C0668A96"/>
    <w:lvl w:ilvl="0" w:tplc="04150001">
      <w:start w:val="1"/>
      <w:numFmt w:val="bullet"/>
      <w:lvlText w:val=""/>
      <w:lvlJc w:val="left"/>
      <w:pPr>
        <w:ind w:left="720"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15C3F00"/>
    <w:multiLevelType w:val="hybridMultilevel"/>
    <w:tmpl w:val="DB40DE6A"/>
    <w:lvl w:ilvl="0" w:tplc="8C96D63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82EC2880">
      <w:start w:val="1"/>
      <w:numFmt w:val="decimal"/>
      <w:lvlText w:val="%3."/>
      <w:lvlJc w:val="left"/>
      <w:pPr>
        <w:ind w:left="2340" w:hanging="360"/>
      </w:pPr>
      <w:rPr>
        <w:rFonts w:ascii="Arial" w:hAnsi="Arial" w:cs="Arial" w:hint="default"/>
      </w:rPr>
    </w:lvl>
    <w:lvl w:ilvl="3" w:tplc="BEF8CE98">
      <w:start w:val="1"/>
      <w:numFmt w:val="decimal"/>
      <w:lvlText w:val="%4)"/>
      <w:lvlJc w:val="left"/>
      <w:pPr>
        <w:ind w:left="1288"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3A5703F"/>
    <w:multiLevelType w:val="hybridMultilevel"/>
    <w:tmpl w:val="EACE94A6"/>
    <w:lvl w:ilvl="0" w:tplc="04150001">
      <w:start w:val="1"/>
      <w:numFmt w:val="bullet"/>
      <w:lvlText w:val=""/>
      <w:lvlJc w:val="left"/>
      <w:pPr>
        <w:ind w:left="1912" w:hanging="360"/>
      </w:pPr>
      <w:rPr>
        <w:rFonts w:ascii="Symbol" w:hAnsi="Symbol" w:hint="default"/>
      </w:rPr>
    </w:lvl>
    <w:lvl w:ilvl="1" w:tplc="04150003" w:tentative="1">
      <w:start w:val="1"/>
      <w:numFmt w:val="bullet"/>
      <w:lvlText w:val="o"/>
      <w:lvlJc w:val="left"/>
      <w:pPr>
        <w:ind w:left="2632" w:hanging="360"/>
      </w:pPr>
      <w:rPr>
        <w:rFonts w:ascii="Courier New" w:hAnsi="Courier New" w:cs="Courier New" w:hint="default"/>
      </w:rPr>
    </w:lvl>
    <w:lvl w:ilvl="2" w:tplc="04150005" w:tentative="1">
      <w:start w:val="1"/>
      <w:numFmt w:val="bullet"/>
      <w:lvlText w:val=""/>
      <w:lvlJc w:val="left"/>
      <w:pPr>
        <w:ind w:left="3352" w:hanging="360"/>
      </w:pPr>
      <w:rPr>
        <w:rFonts w:ascii="Wingdings" w:hAnsi="Wingdings" w:hint="default"/>
      </w:rPr>
    </w:lvl>
    <w:lvl w:ilvl="3" w:tplc="04150001" w:tentative="1">
      <w:start w:val="1"/>
      <w:numFmt w:val="bullet"/>
      <w:lvlText w:val=""/>
      <w:lvlJc w:val="left"/>
      <w:pPr>
        <w:ind w:left="4072" w:hanging="360"/>
      </w:pPr>
      <w:rPr>
        <w:rFonts w:ascii="Symbol" w:hAnsi="Symbol" w:hint="default"/>
      </w:rPr>
    </w:lvl>
    <w:lvl w:ilvl="4" w:tplc="04150003" w:tentative="1">
      <w:start w:val="1"/>
      <w:numFmt w:val="bullet"/>
      <w:lvlText w:val="o"/>
      <w:lvlJc w:val="left"/>
      <w:pPr>
        <w:ind w:left="4792" w:hanging="360"/>
      </w:pPr>
      <w:rPr>
        <w:rFonts w:ascii="Courier New" w:hAnsi="Courier New" w:cs="Courier New" w:hint="default"/>
      </w:rPr>
    </w:lvl>
    <w:lvl w:ilvl="5" w:tplc="04150005" w:tentative="1">
      <w:start w:val="1"/>
      <w:numFmt w:val="bullet"/>
      <w:lvlText w:val=""/>
      <w:lvlJc w:val="left"/>
      <w:pPr>
        <w:ind w:left="5512" w:hanging="360"/>
      </w:pPr>
      <w:rPr>
        <w:rFonts w:ascii="Wingdings" w:hAnsi="Wingdings" w:hint="default"/>
      </w:rPr>
    </w:lvl>
    <w:lvl w:ilvl="6" w:tplc="04150001" w:tentative="1">
      <w:start w:val="1"/>
      <w:numFmt w:val="bullet"/>
      <w:lvlText w:val=""/>
      <w:lvlJc w:val="left"/>
      <w:pPr>
        <w:ind w:left="6232" w:hanging="360"/>
      </w:pPr>
      <w:rPr>
        <w:rFonts w:ascii="Symbol" w:hAnsi="Symbol" w:hint="default"/>
      </w:rPr>
    </w:lvl>
    <w:lvl w:ilvl="7" w:tplc="04150003" w:tentative="1">
      <w:start w:val="1"/>
      <w:numFmt w:val="bullet"/>
      <w:lvlText w:val="o"/>
      <w:lvlJc w:val="left"/>
      <w:pPr>
        <w:ind w:left="6952" w:hanging="360"/>
      </w:pPr>
      <w:rPr>
        <w:rFonts w:ascii="Courier New" w:hAnsi="Courier New" w:cs="Courier New" w:hint="default"/>
      </w:rPr>
    </w:lvl>
    <w:lvl w:ilvl="8" w:tplc="04150005" w:tentative="1">
      <w:start w:val="1"/>
      <w:numFmt w:val="bullet"/>
      <w:lvlText w:val=""/>
      <w:lvlJc w:val="left"/>
      <w:pPr>
        <w:ind w:left="7672" w:hanging="360"/>
      </w:pPr>
      <w:rPr>
        <w:rFonts w:ascii="Wingdings" w:hAnsi="Wingdings" w:hint="default"/>
      </w:rPr>
    </w:lvl>
  </w:abstractNum>
  <w:abstractNum w:abstractNumId="45" w15:restartNumberingAfterBreak="0">
    <w:nsid w:val="66675B4F"/>
    <w:multiLevelType w:val="hybridMultilevel"/>
    <w:tmpl w:val="BD02A408"/>
    <w:lvl w:ilvl="0" w:tplc="D0EA2812">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1"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2" w15:restartNumberingAfterBreak="0">
    <w:nsid w:val="72C3744E"/>
    <w:multiLevelType w:val="hybridMultilevel"/>
    <w:tmpl w:val="05749F00"/>
    <w:lvl w:ilvl="0" w:tplc="3D845700">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3"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16cid:durableId="1823040253">
    <w:abstractNumId w:val="18"/>
  </w:num>
  <w:num w:numId="2" w16cid:durableId="284040034">
    <w:abstractNumId w:val="6"/>
  </w:num>
  <w:num w:numId="3" w16cid:durableId="74786849">
    <w:abstractNumId w:val="17"/>
  </w:num>
  <w:num w:numId="4" w16cid:durableId="1267158165">
    <w:abstractNumId w:val="47"/>
  </w:num>
  <w:num w:numId="5" w16cid:durableId="256134516">
    <w:abstractNumId w:val="40"/>
  </w:num>
  <w:num w:numId="6" w16cid:durableId="1996294675">
    <w:abstractNumId w:val="16"/>
  </w:num>
  <w:num w:numId="7" w16cid:durableId="121267705">
    <w:abstractNumId w:val="29"/>
  </w:num>
  <w:num w:numId="8" w16cid:durableId="1997954543">
    <w:abstractNumId w:val="33"/>
  </w:num>
  <w:num w:numId="9" w16cid:durableId="1411275357">
    <w:abstractNumId w:val="11"/>
  </w:num>
  <w:num w:numId="10" w16cid:durableId="1793088021">
    <w:abstractNumId w:val="27"/>
  </w:num>
  <w:num w:numId="11" w16cid:durableId="1761752013">
    <w:abstractNumId w:val="3"/>
  </w:num>
  <w:num w:numId="12" w16cid:durableId="837353927">
    <w:abstractNumId w:val="20"/>
  </w:num>
  <w:num w:numId="13" w16cid:durableId="1030450235">
    <w:abstractNumId w:val="49"/>
  </w:num>
  <w:num w:numId="14" w16cid:durableId="1944415675">
    <w:abstractNumId w:val="13"/>
  </w:num>
  <w:num w:numId="15" w16cid:durableId="868179905">
    <w:abstractNumId w:val="39"/>
  </w:num>
  <w:num w:numId="16" w16cid:durableId="812647170">
    <w:abstractNumId w:val="10"/>
  </w:num>
  <w:num w:numId="17" w16cid:durableId="274097373">
    <w:abstractNumId w:val="8"/>
  </w:num>
  <w:num w:numId="18" w16cid:durableId="187641759">
    <w:abstractNumId w:val="37"/>
  </w:num>
  <w:num w:numId="19" w16cid:durableId="1173253746">
    <w:abstractNumId w:val="9"/>
  </w:num>
  <w:num w:numId="20" w16cid:durableId="1602955032">
    <w:abstractNumId w:val="46"/>
  </w:num>
  <w:num w:numId="21" w16cid:durableId="1912959179">
    <w:abstractNumId w:val="34"/>
  </w:num>
  <w:num w:numId="22" w16cid:durableId="727070303">
    <w:abstractNumId w:val="4"/>
  </w:num>
  <w:num w:numId="23" w16cid:durableId="1790198155">
    <w:abstractNumId w:val="5"/>
  </w:num>
  <w:num w:numId="24" w16cid:durableId="2124181571">
    <w:abstractNumId w:val="25"/>
  </w:num>
  <w:num w:numId="25" w16cid:durableId="511728106">
    <w:abstractNumId w:val="35"/>
  </w:num>
  <w:num w:numId="26" w16cid:durableId="323165821">
    <w:abstractNumId w:val="50"/>
  </w:num>
  <w:num w:numId="27" w16cid:durableId="351881094">
    <w:abstractNumId w:val="15"/>
  </w:num>
  <w:num w:numId="28" w16cid:durableId="1491673974">
    <w:abstractNumId w:val="19"/>
  </w:num>
  <w:num w:numId="29" w16cid:durableId="465898687">
    <w:abstractNumId w:val="52"/>
  </w:num>
  <w:num w:numId="30" w16cid:durableId="1683632123">
    <w:abstractNumId w:val="23"/>
  </w:num>
  <w:num w:numId="31" w16cid:durableId="705911218">
    <w:abstractNumId w:val="2"/>
  </w:num>
  <w:num w:numId="32" w16cid:durableId="8250510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9084423">
    <w:abstractNumId w:val="54"/>
  </w:num>
  <w:num w:numId="34" w16cid:durableId="463734574">
    <w:abstractNumId w:val="36"/>
  </w:num>
  <w:num w:numId="35" w16cid:durableId="240606786">
    <w:abstractNumId w:val="30"/>
  </w:num>
  <w:num w:numId="36" w16cid:durableId="780489703">
    <w:abstractNumId w:val="41"/>
  </w:num>
  <w:num w:numId="37" w16cid:durableId="639308115">
    <w:abstractNumId w:val="21"/>
  </w:num>
  <w:num w:numId="38" w16cid:durableId="1263880547">
    <w:abstractNumId w:val="53"/>
  </w:num>
  <w:num w:numId="39" w16cid:durableId="139078957">
    <w:abstractNumId w:val="26"/>
  </w:num>
  <w:num w:numId="40" w16cid:durableId="535854314">
    <w:abstractNumId w:val="32"/>
  </w:num>
  <w:num w:numId="41" w16cid:durableId="1378092095">
    <w:abstractNumId w:val="48"/>
  </w:num>
  <w:num w:numId="42" w16cid:durableId="860817680">
    <w:abstractNumId w:val="51"/>
  </w:num>
  <w:num w:numId="43" w16cid:durableId="1974751289">
    <w:abstractNumId w:val="0"/>
  </w:num>
  <w:num w:numId="44" w16cid:durableId="291793620">
    <w:abstractNumId w:val="22"/>
  </w:num>
  <w:num w:numId="45" w16cid:durableId="590818749">
    <w:abstractNumId w:val="45"/>
  </w:num>
  <w:num w:numId="46" w16cid:durableId="1351954885">
    <w:abstractNumId w:val="12"/>
  </w:num>
  <w:num w:numId="47" w16cid:durableId="636647666">
    <w:abstractNumId w:val="28"/>
  </w:num>
  <w:num w:numId="48" w16cid:durableId="1268851930">
    <w:abstractNumId w:val="14"/>
  </w:num>
  <w:num w:numId="49" w16cid:durableId="1755008934">
    <w:abstractNumId w:val="42"/>
  </w:num>
  <w:num w:numId="50" w16cid:durableId="386151206">
    <w:abstractNumId w:val="44"/>
  </w:num>
  <w:num w:numId="51" w16cid:durableId="40370206">
    <w:abstractNumId w:val="31"/>
  </w:num>
  <w:num w:numId="52" w16cid:durableId="594946598">
    <w:abstractNumId w:val="43"/>
  </w:num>
  <w:num w:numId="53" w16cid:durableId="1829713805">
    <w:abstractNumId w:val="38"/>
  </w:num>
  <w:num w:numId="54" w16cid:durableId="1720743079">
    <w:abstractNumId w:val="1"/>
  </w:num>
  <w:num w:numId="55" w16cid:durableId="1301227699">
    <w:abstractNumId w:val="2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5246"/>
    <w:rsid w:val="00015434"/>
    <w:rsid w:val="0001544F"/>
    <w:rsid w:val="00016B94"/>
    <w:rsid w:val="0001728E"/>
    <w:rsid w:val="0002179C"/>
    <w:rsid w:val="00023A26"/>
    <w:rsid w:val="000261AD"/>
    <w:rsid w:val="00026780"/>
    <w:rsid w:val="00026D4A"/>
    <w:rsid w:val="00027840"/>
    <w:rsid w:val="00027F42"/>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54304"/>
    <w:rsid w:val="0006277E"/>
    <w:rsid w:val="000645FE"/>
    <w:rsid w:val="00064F80"/>
    <w:rsid w:val="0007000B"/>
    <w:rsid w:val="0007642C"/>
    <w:rsid w:val="00077315"/>
    <w:rsid w:val="00084544"/>
    <w:rsid w:val="000A00A8"/>
    <w:rsid w:val="000A09DD"/>
    <w:rsid w:val="000A3396"/>
    <w:rsid w:val="000A33C6"/>
    <w:rsid w:val="000A3684"/>
    <w:rsid w:val="000A3718"/>
    <w:rsid w:val="000A629E"/>
    <w:rsid w:val="000B02F4"/>
    <w:rsid w:val="000B1E2A"/>
    <w:rsid w:val="000B1F67"/>
    <w:rsid w:val="000B34AD"/>
    <w:rsid w:val="000B51C7"/>
    <w:rsid w:val="000C007B"/>
    <w:rsid w:val="000C14E7"/>
    <w:rsid w:val="000C1607"/>
    <w:rsid w:val="000C5FD3"/>
    <w:rsid w:val="000D0598"/>
    <w:rsid w:val="000D3B3D"/>
    <w:rsid w:val="000D776F"/>
    <w:rsid w:val="000E21D5"/>
    <w:rsid w:val="000E3474"/>
    <w:rsid w:val="000E5DF2"/>
    <w:rsid w:val="000E6F44"/>
    <w:rsid w:val="000F16F5"/>
    <w:rsid w:val="000F1C8B"/>
    <w:rsid w:val="000F3CE7"/>
    <w:rsid w:val="000F49CB"/>
    <w:rsid w:val="000F6120"/>
    <w:rsid w:val="000F7724"/>
    <w:rsid w:val="000F7A0D"/>
    <w:rsid w:val="00102948"/>
    <w:rsid w:val="00102EAB"/>
    <w:rsid w:val="001067D1"/>
    <w:rsid w:val="00113565"/>
    <w:rsid w:val="00114401"/>
    <w:rsid w:val="00115851"/>
    <w:rsid w:val="001161BF"/>
    <w:rsid w:val="001169E5"/>
    <w:rsid w:val="00116F39"/>
    <w:rsid w:val="0012019A"/>
    <w:rsid w:val="00120231"/>
    <w:rsid w:val="001208FA"/>
    <w:rsid w:val="00124074"/>
    <w:rsid w:val="00125715"/>
    <w:rsid w:val="00126686"/>
    <w:rsid w:val="0013078B"/>
    <w:rsid w:val="00131A9C"/>
    <w:rsid w:val="00137226"/>
    <w:rsid w:val="00137F43"/>
    <w:rsid w:val="00137F5F"/>
    <w:rsid w:val="00140EE6"/>
    <w:rsid w:val="001412CA"/>
    <w:rsid w:val="001420D9"/>
    <w:rsid w:val="001439AC"/>
    <w:rsid w:val="00144AD4"/>
    <w:rsid w:val="00147FFB"/>
    <w:rsid w:val="00150403"/>
    <w:rsid w:val="00150715"/>
    <w:rsid w:val="00150D18"/>
    <w:rsid w:val="00151B61"/>
    <w:rsid w:val="0015693E"/>
    <w:rsid w:val="001648C2"/>
    <w:rsid w:val="001649A9"/>
    <w:rsid w:val="00166019"/>
    <w:rsid w:val="00171DFE"/>
    <w:rsid w:val="0017274F"/>
    <w:rsid w:val="00172FE6"/>
    <w:rsid w:val="00187CA7"/>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153D"/>
    <w:rsid w:val="001D254E"/>
    <w:rsid w:val="001D44EE"/>
    <w:rsid w:val="001E1533"/>
    <w:rsid w:val="001E63A7"/>
    <w:rsid w:val="001F05E6"/>
    <w:rsid w:val="001F0E09"/>
    <w:rsid w:val="001F238F"/>
    <w:rsid w:val="001F3108"/>
    <w:rsid w:val="001F3902"/>
    <w:rsid w:val="001F3BE4"/>
    <w:rsid w:val="001F41CF"/>
    <w:rsid w:val="001F6F56"/>
    <w:rsid w:val="002007B8"/>
    <w:rsid w:val="00202181"/>
    <w:rsid w:val="00203989"/>
    <w:rsid w:val="00204990"/>
    <w:rsid w:val="0020651D"/>
    <w:rsid w:val="00210BB1"/>
    <w:rsid w:val="00212D25"/>
    <w:rsid w:val="00215ACF"/>
    <w:rsid w:val="00217D30"/>
    <w:rsid w:val="0022175A"/>
    <w:rsid w:val="00222474"/>
    <w:rsid w:val="00222EDE"/>
    <w:rsid w:val="002234A0"/>
    <w:rsid w:val="00225E48"/>
    <w:rsid w:val="002278BE"/>
    <w:rsid w:val="00231EA7"/>
    <w:rsid w:val="00232BEC"/>
    <w:rsid w:val="00234905"/>
    <w:rsid w:val="002362DA"/>
    <w:rsid w:val="00237B0C"/>
    <w:rsid w:val="00240CB7"/>
    <w:rsid w:val="002415E8"/>
    <w:rsid w:val="002417D5"/>
    <w:rsid w:val="00243357"/>
    <w:rsid w:val="002452B1"/>
    <w:rsid w:val="00250BE0"/>
    <w:rsid w:val="002528C9"/>
    <w:rsid w:val="00253BF6"/>
    <w:rsid w:val="00260D39"/>
    <w:rsid w:val="002614F9"/>
    <w:rsid w:val="0026767C"/>
    <w:rsid w:val="00270B54"/>
    <w:rsid w:val="00273EB1"/>
    <w:rsid w:val="00274FBC"/>
    <w:rsid w:val="00277879"/>
    <w:rsid w:val="00281B63"/>
    <w:rsid w:val="0028459A"/>
    <w:rsid w:val="00286679"/>
    <w:rsid w:val="0028790A"/>
    <w:rsid w:val="002927AC"/>
    <w:rsid w:val="0029393F"/>
    <w:rsid w:val="00297CBA"/>
    <w:rsid w:val="00297DD7"/>
    <w:rsid w:val="002A20B1"/>
    <w:rsid w:val="002A2721"/>
    <w:rsid w:val="002A56BE"/>
    <w:rsid w:val="002A6AE1"/>
    <w:rsid w:val="002B09A5"/>
    <w:rsid w:val="002B27E1"/>
    <w:rsid w:val="002B4966"/>
    <w:rsid w:val="002B51DA"/>
    <w:rsid w:val="002B66AE"/>
    <w:rsid w:val="002C59DF"/>
    <w:rsid w:val="002D0226"/>
    <w:rsid w:val="002D1DE3"/>
    <w:rsid w:val="002D6AFC"/>
    <w:rsid w:val="002D70AA"/>
    <w:rsid w:val="002E3C04"/>
    <w:rsid w:val="002E4FD7"/>
    <w:rsid w:val="002F23BB"/>
    <w:rsid w:val="002F2F5E"/>
    <w:rsid w:val="002F6E23"/>
    <w:rsid w:val="00300139"/>
    <w:rsid w:val="00300201"/>
    <w:rsid w:val="00300DF3"/>
    <w:rsid w:val="0030433E"/>
    <w:rsid w:val="003061BB"/>
    <w:rsid w:val="00307208"/>
    <w:rsid w:val="00311328"/>
    <w:rsid w:val="003119E6"/>
    <w:rsid w:val="003135E3"/>
    <w:rsid w:val="003151C0"/>
    <w:rsid w:val="00321355"/>
    <w:rsid w:val="00322D21"/>
    <w:rsid w:val="0032331F"/>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1B54"/>
    <w:rsid w:val="00351DF2"/>
    <w:rsid w:val="003539DE"/>
    <w:rsid w:val="0035642A"/>
    <w:rsid w:val="003571C9"/>
    <w:rsid w:val="003603FB"/>
    <w:rsid w:val="0036123D"/>
    <w:rsid w:val="0036224B"/>
    <w:rsid w:val="0036355D"/>
    <w:rsid w:val="00364247"/>
    <w:rsid w:val="00365E5D"/>
    <w:rsid w:val="003661D2"/>
    <w:rsid w:val="00366955"/>
    <w:rsid w:val="003675BA"/>
    <w:rsid w:val="0037118C"/>
    <w:rsid w:val="0037767F"/>
    <w:rsid w:val="00377A1E"/>
    <w:rsid w:val="003910C3"/>
    <w:rsid w:val="003A0090"/>
    <w:rsid w:val="003A155C"/>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22E5"/>
    <w:rsid w:val="003D33C2"/>
    <w:rsid w:val="003D4C89"/>
    <w:rsid w:val="003D5005"/>
    <w:rsid w:val="003D6025"/>
    <w:rsid w:val="003E1114"/>
    <w:rsid w:val="003E2ACF"/>
    <w:rsid w:val="003E4551"/>
    <w:rsid w:val="003E4F7A"/>
    <w:rsid w:val="003E549B"/>
    <w:rsid w:val="003E61C1"/>
    <w:rsid w:val="003F3217"/>
    <w:rsid w:val="003F322F"/>
    <w:rsid w:val="003F38A7"/>
    <w:rsid w:val="003F4CE3"/>
    <w:rsid w:val="003F7868"/>
    <w:rsid w:val="00400761"/>
    <w:rsid w:val="00400E33"/>
    <w:rsid w:val="00401E67"/>
    <w:rsid w:val="004029BA"/>
    <w:rsid w:val="00403ABF"/>
    <w:rsid w:val="00405E8D"/>
    <w:rsid w:val="0040611D"/>
    <w:rsid w:val="00410217"/>
    <w:rsid w:val="0041068F"/>
    <w:rsid w:val="004113FB"/>
    <w:rsid w:val="00412167"/>
    <w:rsid w:val="0041448F"/>
    <w:rsid w:val="00416E41"/>
    <w:rsid w:val="00417E7A"/>
    <w:rsid w:val="00420DC4"/>
    <w:rsid w:val="004307DE"/>
    <w:rsid w:val="004309E7"/>
    <w:rsid w:val="004315AF"/>
    <w:rsid w:val="00433B9D"/>
    <w:rsid w:val="00440EC6"/>
    <w:rsid w:val="00443173"/>
    <w:rsid w:val="00443BF6"/>
    <w:rsid w:val="00444012"/>
    <w:rsid w:val="0044476B"/>
    <w:rsid w:val="00447C17"/>
    <w:rsid w:val="00450069"/>
    <w:rsid w:val="00450252"/>
    <w:rsid w:val="00455915"/>
    <w:rsid w:val="00455925"/>
    <w:rsid w:val="00465BF0"/>
    <w:rsid w:val="00474E48"/>
    <w:rsid w:val="00476BA9"/>
    <w:rsid w:val="0047750F"/>
    <w:rsid w:val="00477F15"/>
    <w:rsid w:val="0048145F"/>
    <w:rsid w:val="00484356"/>
    <w:rsid w:val="0048451E"/>
    <w:rsid w:val="00484A25"/>
    <w:rsid w:val="00485149"/>
    <w:rsid w:val="00486DE7"/>
    <w:rsid w:val="00490DD7"/>
    <w:rsid w:val="0049416B"/>
    <w:rsid w:val="00496223"/>
    <w:rsid w:val="00497407"/>
    <w:rsid w:val="004A0912"/>
    <w:rsid w:val="004A1A8E"/>
    <w:rsid w:val="004A1DBF"/>
    <w:rsid w:val="004A203F"/>
    <w:rsid w:val="004A2313"/>
    <w:rsid w:val="004A30AA"/>
    <w:rsid w:val="004A6122"/>
    <w:rsid w:val="004B0573"/>
    <w:rsid w:val="004B370A"/>
    <w:rsid w:val="004B5525"/>
    <w:rsid w:val="004B5E42"/>
    <w:rsid w:val="004B7A54"/>
    <w:rsid w:val="004C1033"/>
    <w:rsid w:val="004C1660"/>
    <w:rsid w:val="004C38B3"/>
    <w:rsid w:val="004C5E5E"/>
    <w:rsid w:val="004C7FB0"/>
    <w:rsid w:val="004D05B1"/>
    <w:rsid w:val="004D16AB"/>
    <w:rsid w:val="004D3671"/>
    <w:rsid w:val="004E0D0C"/>
    <w:rsid w:val="004E113A"/>
    <w:rsid w:val="004E24F2"/>
    <w:rsid w:val="004E2EB9"/>
    <w:rsid w:val="004E3DD2"/>
    <w:rsid w:val="004E630A"/>
    <w:rsid w:val="004E73AB"/>
    <w:rsid w:val="004F0ED7"/>
    <w:rsid w:val="004F32C0"/>
    <w:rsid w:val="004F5B91"/>
    <w:rsid w:val="004F7C80"/>
    <w:rsid w:val="00501CCE"/>
    <w:rsid w:val="00503B8B"/>
    <w:rsid w:val="00503E0B"/>
    <w:rsid w:val="0050758C"/>
    <w:rsid w:val="00510750"/>
    <w:rsid w:val="00510FE2"/>
    <w:rsid w:val="00516D27"/>
    <w:rsid w:val="00520261"/>
    <w:rsid w:val="005210DA"/>
    <w:rsid w:val="00521E91"/>
    <w:rsid w:val="00523A2D"/>
    <w:rsid w:val="00523A9C"/>
    <w:rsid w:val="0052573C"/>
    <w:rsid w:val="00531A3D"/>
    <w:rsid w:val="00536403"/>
    <w:rsid w:val="0053696E"/>
    <w:rsid w:val="00536D5B"/>
    <w:rsid w:val="00541CB2"/>
    <w:rsid w:val="005422F8"/>
    <w:rsid w:val="00543B25"/>
    <w:rsid w:val="00545EA8"/>
    <w:rsid w:val="005535CC"/>
    <w:rsid w:val="00553D8D"/>
    <w:rsid w:val="0055465D"/>
    <w:rsid w:val="00554E46"/>
    <w:rsid w:val="0056483D"/>
    <w:rsid w:val="00564E6F"/>
    <w:rsid w:val="00572063"/>
    <w:rsid w:val="0057236C"/>
    <w:rsid w:val="00572A37"/>
    <w:rsid w:val="00572A3E"/>
    <w:rsid w:val="00574821"/>
    <w:rsid w:val="00574D0D"/>
    <w:rsid w:val="005758F0"/>
    <w:rsid w:val="005816F3"/>
    <w:rsid w:val="00584ED5"/>
    <w:rsid w:val="005856EC"/>
    <w:rsid w:val="005860B0"/>
    <w:rsid w:val="00590754"/>
    <w:rsid w:val="005935A6"/>
    <w:rsid w:val="00596B9D"/>
    <w:rsid w:val="005A00E2"/>
    <w:rsid w:val="005A2E9D"/>
    <w:rsid w:val="005A2F35"/>
    <w:rsid w:val="005A36C2"/>
    <w:rsid w:val="005B1695"/>
    <w:rsid w:val="005B6AE0"/>
    <w:rsid w:val="005B78EC"/>
    <w:rsid w:val="005B7BCD"/>
    <w:rsid w:val="005C05C4"/>
    <w:rsid w:val="005C197E"/>
    <w:rsid w:val="005C36FB"/>
    <w:rsid w:val="005C3F07"/>
    <w:rsid w:val="005C4215"/>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2F0E"/>
    <w:rsid w:val="005F3AC5"/>
    <w:rsid w:val="005F6F27"/>
    <w:rsid w:val="005F7862"/>
    <w:rsid w:val="005F7DB0"/>
    <w:rsid w:val="00603268"/>
    <w:rsid w:val="0061333C"/>
    <w:rsid w:val="006144F8"/>
    <w:rsid w:val="006155C9"/>
    <w:rsid w:val="006168F1"/>
    <w:rsid w:val="00617E77"/>
    <w:rsid w:val="006203F3"/>
    <w:rsid w:val="00621D6E"/>
    <w:rsid w:val="006223B7"/>
    <w:rsid w:val="00631FD0"/>
    <w:rsid w:val="0063513C"/>
    <w:rsid w:val="0063526B"/>
    <w:rsid w:val="0063662E"/>
    <w:rsid w:val="00637B09"/>
    <w:rsid w:val="00641939"/>
    <w:rsid w:val="0064231D"/>
    <w:rsid w:val="006425CD"/>
    <w:rsid w:val="00644C0F"/>
    <w:rsid w:val="00644D0D"/>
    <w:rsid w:val="0064546A"/>
    <w:rsid w:val="00651C0E"/>
    <w:rsid w:val="006523FA"/>
    <w:rsid w:val="00653C66"/>
    <w:rsid w:val="0065441C"/>
    <w:rsid w:val="00655E3E"/>
    <w:rsid w:val="006613D7"/>
    <w:rsid w:val="00665506"/>
    <w:rsid w:val="00666796"/>
    <w:rsid w:val="00672567"/>
    <w:rsid w:val="00673D2E"/>
    <w:rsid w:val="00676128"/>
    <w:rsid w:val="00676FFD"/>
    <w:rsid w:val="00680988"/>
    <w:rsid w:val="0068222A"/>
    <w:rsid w:val="00691636"/>
    <w:rsid w:val="00697F72"/>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0BF3"/>
    <w:rsid w:val="006D20DB"/>
    <w:rsid w:val="006D5AEA"/>
    <w:rsid w:val="006D6455"/>
    <w:rsid w:val="006D68F2"/>
    <w:rsid w:val="006D6F4C"/>
    <w:rsid w:val="006E1C63"/>
    <w:rsid w:val="006E32F6"/>
    <w:rsid w:val="006E36F3"/>
    <w:rsid w:val="006E58C2"/>
    <w:rsid w:val="006E6AEB"/>
    <w:rsid w:val="006F7F0B"/>
    <w:rsid w:val="007005D8"/>
    <w:rsid w:val="00702AF5"/>
    <w:rsid w:val="0070302D"/>
    <w:rsid w:val="00704B19"/>
    <w:rsid w:val="00704C21"/>
    <w:rsid w:val="00707301"/>
    <w:rsid w:val="00707F96"/>
    <w:rsid w:val="007145E8"/>
    <w:rsid w:val="0071477A"/>
    <w:rsid w:val="0071500C"/>
    <w:rsid w:val="00716B46"/>
    <w:rsid w:val="00717309"/>
    <w:rsid w:val="0072176A"/>
    <w:rsid w:val="0072340C"/>
    <w:rsid w:val="00725088"/>
    <w:rsid w:val="00727883"/>
    <w:rsid w:val="00730575"/>
    <w:rsid w:val="007331DA"/>
    <w:rsid w:val="0073546E"/>
    <w:rsid w:val="0074023C"/>
    <w:rsid w:val="007419E5"/>
    <w:rsid w:val="0074271F"/>
    <w:rsid w:val="00750C7C"/>
    <w:rsid w:val="00761AB4"/>
    <w:rsid w:val="00764038"/>
    <w:rsid w:val="00764042"/>
    <w:rsid w:val="007657DD"/>
    <w:rsid w:val="00777172"/>
    <w:rsid w:val="0077741F"/>
    <w:rsid w:val="00780096"/>
    <w:rsid w:val="00781374"/>
    <w:rsid w:val="00781F22"/>
    <w:rsid w:val="007833A6"/>
    <w:rsid w:val="0079186D"/>
    <w:rsid w:val="00796055"/>
    <w:rsid w:val="00796985"/>
    <w:rsid w:val="00797A07"/>
    <w:rsid w:val="00797FF9"/>
    <w:rsid w:val="007B0B2B"/>
    <w:rsid w:val="007B421E"/>
    <w:rsid w:val="007B553C"/>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16BEC"/>
    <w:rsid w:val="00817F7A"/>
    <w:rsid w:val="0082171E"/>
    <w:rsid w:val="0082272E"/>
    <w:rsid w:val="008236F7"/>
    <w:rsid w:val="00825F1C"/>
    <w:rsid w:val="00825F34"/>
    <w:rsid w:val="00826BCE"/>
    <w:rsid w:val="008317DD"/>
    <w:rsid w:val="00834B5B"/>
    <w:rsid w:val="00834F1D"/>
    <w:rsid w:val="00841056"/>
    <w:rsid w:val="008429D7"/>
    <w:rsid w:val="00843EAD"/>
    <w:rsid w:val="00844FC2"/>
    <w:rsid w:val="00845BD3"/>
    <w:rsid w:val="00857136"/>
    <w:rsid w:val="00860DD5"/>
    <w:rsid w:val="008651AF"/>
    <w:rsid w:val="0086717F"/>
    <w:rsid w:val="00867334"/>
    <w:rsid w:val="0087334C"/>
    <w:rsid w:val="008778FC"/>
    <w:rsid w:val="00877FB3"/>
    <w:rsid w:val="008837FA"/>
    <w:rsid w:val="0088557F"/>
    <w:rsid w:val="008860D2"/>
    <w:rsid w:val="00886884"/>
    <w:rsid w:val="00887297"/>
    <w:rsid w:val="008878B8"/>
    <w:rsid w:val="00891A26"/>
    <w:rsid w:val="0089355F"/>
    <w:rsid w:val="00894609"/>
    <w:rsid w:val="00894E53"/>
    <w:rsid w:val="008958FB"/>
    <w:rsid w:val="00895FF3"/>
    <w:rsid w:val="00896470"/>
    <w:rsid w:val="008A1D5B"/>
    <w:rsid w:val="008A284E"/>
    <w:rsid w:val="008A3207"/>
    <w:rsid w:val="008A6C80"/>
    <w:rsid w:val="008A6F07"/>
    <w:rsid w:val="008B15FE"/>
    <w:rsid w:val="008B2199"/>
    <w:rsid w:val="008B3CCC"/>
    <w:rsid w:val="008B4828"/>
    <w:rsid w:val="008B58E4"/>
    <w:rsid w:val="008C0188"/>
    <w:rsid w:val="008C074C"/>
    <w:rsid w:val="008C114B"/>
    <w:rsid w:val="008C13E3"/>
    <w:rsid w:val="008C38D1"/>
    <w:rsid w:val="008C708A"/>
    <w:rsid w:val="008D0028"/>
    <w:rsid w:val="008D2B99"/>
    <w:rsid w:val="008D2DD7"/>
    <w:rsid w:val="008D3751"/>
    <w:rsid w:val="008E0CFF"/>
    <w:rsid w:val="008E3102"/>
    <w:rsid w:val="008E3ADE"/>
    <w:rsid w:val="008E7088"/>
    <w:rsid w:val="008F3471"/>
    <w:rsid w:val="008F7BCA"/>
    <w:rsid w:val="00900D29"/>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7C3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5588"/>
    <w:rsid w:val="009B5A7E"/>
    <w:rsid w:val="009B7F38"/>
    <w:rsid w:val="009C1DCC"/>
    <w:rsid w:val="009C6017"/>
    <w:rsid w:val="009D043B"/>
    <w:rsid w:val="009D0AD4"/>
    <w:rsid w:val="009D19CF"/>
    <w:rsid w:val="009D4012"/>
    <w:rsid w:val="009D4510"/>
    <w:rsid w:val="009D4E1D"/>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710"/>
    <w:rsid w:val="00A30657"/>
    <w:rsid w:val="00A33986"/>
    <w:rsid w:val="00A339E3"/>
    <w:rsid w:val="00A33A5A"/>
    <w:rsid w:val="00A33E58"/>
    <w:rsid w:val="00A34EA2"/>
    <w:rsid w:val="00A368B6"/>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4278"/>
    <w:rsid w:val="00A96946"/>
    <w:rsid w:val="00A96FC5"/>
    <w:rsid w:val="00AA0F58"/>
    <w:rsid w:val="00AA0FB9"/>
    <w:rsid w:val="00AA1EBA"/>
    <w:rsid w:val="00AA219E"/>
    <w:rsid w:val="00AA417F"/>
    <w:rsid w:val="00AA471D"/>
    <w:rsid w:val="00AA78C8"/>
    <w:rsid w:val="00AB3D02"/>
    <w:rsid w:val="00AB3D2B"/>
    <w:rsid w:val="00AB5450"/>
    <w:rsid w:val="00AC1D7C"/>
    <w:rsid w:val="00AC45BC"/>
    <w:rsid w:val="00AC4B2A"/>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32A3"/>
    <w:rsid w:val="00AF40D4"/>
    <w:rsid w:val="00AF4F35"/>
    <w:rsid w:val="00AF75EF"/>
    <w:rsid w:val="00AF7EA2"/>
    <w:rsid w:val="00B0192F"/>
    <w:rsid w:val="00B025F1"/>
    <w:rsid w:val="00B0272D"/>
    <w:rsid w:val="00B04EFB"/>
    <w:rsid w:val="00B07DEC"/>
    <w:rsid w:val="00B107F6"/>
    <w:rsid w:val="00B11820"/>
    <w:rsid w:val="00B11BAD"/>
    <w:rsid w:val="00B151F0"/>
    <w:rsid w:val="00B22069"/>
    <w:rsid w:val="00B226C8"/>
    <w:rsid w:val="00B23C9E"/>
    <w:rsid w:val="00B2566F"/>
    <w:rsid w:val="00B260F2"/>
    <w:rsid w:val="00B278FE"/>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61479"/>
    <w:rsid w:val="00B63F58"/>
    <w:rsid w:val="00B6409A"/>
    <w:rsid w:val="00B643F3"/>
    <w:rsid w:val="00B647C4"/>
    <w:rsid w:val="00B657CA"/>
    <w:rsid w:val="00B731F8"/>
    <w:rsid w:val="00B739D9"/>
    <w:rsid w:val="00B75459"/>
    <w:rsid w:val="00B75730"/>
    <w:rsid w:val="00B76E32"/>
    <w:rsid w:val="00B84630"/>
    <w:rsid w:val="00B86633"/>
    <w:rsid w:val="00B90D8B"/>
    <w:rsid w:val="00B9218D"/>
    <w:rsid w:val="00B92B11"/>
    <w:rsid w:val="00B934A1"/>
    <w:rsid w:val="00B935B2"/>
    <w:rsid w:val="00B939C4"/>
    <w:rsid w:val="00B94ACB"/>
    <w:rsid w:val="00B958D3"/>
    <w:rsid w:val="00BA45C0"/>
    <w:rsid w:val="00BA623F"/>
    <w:rsid w:val="00BA6E3F"/>
    <w:rsid w:val="00BB0A00"/>
    <w:rsid w:val="00BB61A9"/>
    <w:rsid w:val="00BB68B3"/>
    <w:rsid w:val="00BB6B53"/>
    <w:rsid w:val="00BB7529"/>
    <w:rsid w:val="00BC276B"/>
    <w:rsid w:val="00BC2A17"/>
    <w:rsid w:val="00BC2BC7"/>
    <w:rsid w:val="00BC3B37"/>
    <w:rsid w:val="00BC411F"/>
    <w:rsid w:val="00BC7243"/>
    <w:rsid w:val="00BC789A"/>
    <w:rsid w:val="00BD2D80"/>
    <w:rsid w:val="00BD3685"/>
    <w:rsid w:val="00BD69A9"/>
    <w:rsid w:val="00BD7542"/>
    <w:rsid w:val="00BE06CF"/>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5FA5"/>
    <w:rsid w:val="00C33474"/>
    <w:rsid w:val="00C420FA"/>
    <w:rsid w:val="00C44B82"/>
    <w:rsid w:val="00C45C4F"/>
    <w:rsid w:val="00C4717D"/>
    <w:rsid w:val="00C476D8"/>
    <w:rsid w:val="00C504FF"/>
    <w:rsid w:val="00C53E33"/>
    <w:rsid w:val="00C54447"/>
    <w:rsid w:val="00C55EDE"/>
    <w:rsid w:val="00C57E2D"/>
    <w:rsid w:val="00C63BA4"/>
    <w:rsid w:val="00C63C01"/>
    <w:rsid w:val="00C653A5"/>
    <w:rsid w:val="00C662A8"/>
    <w:rsid w:val="00C67740"/>
    <w:rsid w:val="00C679C6"/>
    <w:rsid w:val="00C70B12"/>
    <w:rsid w:val="00C720DA"/>
    <w:rsid w:val="00C732E2"/>
    <w:rsid w:val="00C74140"/>
    <w:rsid w:val="00C752FB"/>
    <w:rsid w:val="00C81C3B"/>
    <w:rsid w:val="00C85A02"/>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2D0D"/>
    <w:rsid w:val="00CB312A"/>
    <w:rsid w:val="00CC04DF"/>
    <w:rsid w:val="00CC17FE"/>
    <w:rsid w:val="00CC2F57"/>
    <w:rsid w:val="00CC3902"/>
    <w:rsid w:val="00CC4836"/>
    <w:rsid w:val="00CC50AC"/>
    <w:rsid w:val="00CC5A77"/>
    <w:rsid w:val="00CC5B95"/>
    <w:rsid w:val="00CC7F04"/>
    <w:rsid w:val="00CD0336"/>
    <w:rsid w:val="00CD186C"/>
    <w:rsid w:val="00CD5470"/>
    <w:rsid w:val="00CD5C25"/>
    <w:rsid w:val="00CE00FB"/>
    <w:rsid w:val="00CE07F3"/>
    <w:rsid w:val="00CE1552"/>
    <w:rsid w:val="00CE7911"/>
    <w:rsid w:val="00CE7B9E"/>
    <w:rsid w:val="00CF06C7"/>
    <w:rsid w:val="00CF286F"/>
    <w:rsid w:val="00CF2879"/>
    <w:rsid w:val="00CF2BA6"/>
    <w:rsid w:val="00CF424B"/>
    <w:rsid w:val="00CF5AE7"/>
    <w:rsid w:val="00CF750C"/>
    <w:rsid w:val="00D02018"/>
    <w:rsid w:val="00D030B2"/>
    <w:rsid w:val="00D058E0"/>
    <w:rsid w:val="00D11250"/>
    <w:rsid w:val="00D131EC"/>
    <w:rsid w:val="00D14153"/>
    <w:rsid w:val="00D156A3"/>
    <w:rsid w:val="00D170EA"/>
    <w:rsid w:val="00D17445"/>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4E8"/>
    <w:rsid w:val="00D50CDF"/>
    <w:rsid w:val="00D52013"/>
    <w:rsid w:val="00D54D98"/>
    <w:rsid w:val="00D5611B"/>
    <w:rsid w:val="00D57112"/>
    <w:rsid w:val="00D620D8"/>
    <w:rsid w:val="00D65E50"/>
    <w:rsid w:val="00D6614F"/>
    <w:rsid w:val="00D666DD"/>
    <w:rsid w:val="00D66894"/>
    <w:rsid w:val="00D7120B"/>
    <w:rsid w:val="00D75A2A"/>
    <w:rsid w:val="00D8008F"/>
    <w:rsid w:val="00D84857"/>
    <w:rsid w:val="00D877AE"/>
    <w:rsid w:val="00D919C7"/>
    <w:rsid w:val="00D91FE1"/>
    <w:rsid w:val="00D927C7"/>
    <w:rsid w:val="00D940D6"/>
    <w:rsid w:val="00D9441D"/>
    <w:rsid w:val="00D97B58"/>
    <w:rsid w:val="00DA10B7"/>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07A68"/>
    <w:rsid w:val="00E10783"/>
    <w:rsid w:val="00E13985"/>
    <w:rsid w:val="00E14ECA"/>
    <w:rsid w:val="00E16EF1"/>
    <w:rsid w:val="00E20D50"/>
    <w:rsid w:val="00E27677"/>
    <w:rsid w:val="00E2778F"/>
    <w:rsid w:val="00E30A66"/>
    <w:rsid w:val="00E31EA8"/>
    <w:rsid w:val="00E32C29"/>
    <w:rsid w:val="00E342BC"/>
    <w:rsid w:val="00E3540E"/>
    <w:rsid w:val="00E36966"/>
    <w:rsid w:val="00E36AF6"/>
    <w:rsid w:val="00E37062"/>
    <w:rsid w:val="00E37F38"/>
    <w:rsid w:val="00E40FC9"/>
    <w:rsid w:val="00E44253"/>
    <w:rsid w:val="00E45FBE"/>
    <w:rsid w:val="00E46731"/>
    <w:rsid w:val="00E4682D"/>
    <w:rsid w:val="00E4755F"/>
    <w:rsid w:val="00E475EF"/>
    <w:rsid w:val="00E52D29"/>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3C9F"/>
    <w:rsid w:val="00EB48C5"/>
    <w:rsid w:val="00EB4981"/>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60B5"/>
    <w:rsid w:val="00F30BC1"/>
    <w:rsid w:val="00F314EB"/>
    <w:rsid w:val="00F33504"/>
    <w:rsid w:val="00F34AD1"/>
    <w:rsid w:val="00F35E49"/>
    <w:rsid w:val="00F37AC9"/>
    <w:rsid w:val="00F4470F"/>
    <w:rsid w:val="00F46933"/>
    <w:rsid w:val="00F46F7B"/>
    <w:rsid w:val="00F475C1"/>
    <w:rsid w:val="00F51071"/>
    <w:rsid w:val="00F5610C"/>
    <w:rsid w:val="00F62566"/>
    <w:rsid w:val="00F628B6"/>
    <w:rsid w:val="00F630C7"/>
    <w:rsid w:val="00F64758"/>
    <w:rsid w:val="00F75A14"/>
    <w:rsid w:val="00F80DD5"/>
    <w:rsid w:val="00F80DEB"/>
    <w:rsid w:val="00F81207"/>
    <w:rsid w:val="00F82020"/>
    <w:rsid w:val="00F851FD"/>
    <w:rsid w:val="00F85E21"/>
    <w:rsid w:val="00F97E25"/>
    <w:rsid w:val="00FA2BFC"/>
    <w:rsid w:val="00FA3F70"/>
    <w:rsid w:val="00FA5EEE"/>
    <w:rsid w:val="00FA7CFC"/>
    <w:rsid w:val="00FB0D9D"/>
    <w:rsid w:val="00FB24DC"/>
    <w:rsid w:val="00FB3052"/>
    <w:rsid w:val="00FB6ECC"/>
    <w:rsid w:val="00FC0764"/>
    <w:rsid w:val="00FC2C01"/>
    <w:rsid w:val="00FC3EB1"/>
    <w:rsid w:val="00FC5AF9"/>
    <w:rsid w:val="00FC65E2"/>
    <w:rsid w:val="00FC7A12"/>
    <w:rsid w:val="00FC7D47"/>
    <w:rsid w:val="00FD0182"/>
    <w:rsid w:val="00FD075C"/>
    <w:rsid w:val="00FD1330"/>
    <w:rsid w:val="00FD3D00"/>
    <w:rsid w:val="00FE58F5"/>
    <w:rsid w:val="00FE64B4"/>
    <w:rsid w:val="00FE7BD0"/>
    <w:rsid w:val="00FF39ED"/>
    <w:rsid w:val="00FF4A2A"/>
    <w:rsid w:val="00FF4D76"/>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qFormat/>
    <w:locked/>
    <w:rsid w:val="00603268"/>
  </w:style>
  <w:style w:type="character" w:styleId="Nierozpoznanawzmianka">
    <w:name w:val="Unresolved Mention"/>
    <w:basedOn w:val="Domylnaczcionkaakapitu"/>
    <w:uiPriority w:val="99"/>
    <w:semiHidden/>
    <w:unhideWhenUsed/>
    <w:rsid w:val="0044476B"/>
    <w:rPr>
      <w:color w:val="605E5C"/>
      <w:shd w:val="clear" w:color="auto" w:fill="E1DFDD"/>
    </w:rPr>
  </w:style>
  <w:style w:type="character" w:styleId="UyteHipercze">
    <w:name w:val="FollowedHyperlink"/>
    <w:basedOn w:val="Domylnaczcionkaakapitu"/>
    <w:uiPriority w:val="99"/>
    <w:semiHidden/>
    <w:unhideWhenUsed/>
    <w:rsid w:val="003539D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antykorupcja@zgnwola.waw.pl" TargetMode="External"/><Relationship Id="rId2" Type="http://schemas.openxmlformats.org/officeDocument/2006/relationships/numbering" Target="numbering.xml"/><Relationship Id="rId16" Type="http://schemas.openxmlformats.org/officeDocument/2006/relationships/hyperlink" Target="mailto:iod@zgnwola.waw.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uczynska@zgnwola.waw.pl" TargetMode="External"/><Relationship Id="rId5" Type="http://schemas.openxmlformats.org/officeDocument/2006/relationships/webSettings" Target="webSettings.xml"/><Relationship Id="rId15" Type="http://schemas.openxmlformats.org/officeDocument/2006/relationships/hyperlink" Target="mailto:jmaraszek@zgnwola.waw.pl" TargetMode="External"/><Relationship Id="rId10" Type="http://schemas.openxmlformats.org/officeDocument/2006/relationships/hyperlink" Target="https://ezamowienia.gov.pl/mp-client/search/list/ocds-148610-ab4b69b5-69c7-435f-a109-977f843be85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ezamowienia.gov.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9065</Words>
  <Characters>54395</Characters>
  <Application>Microsoft Office Word</Application>
  <DocSecurity>0</DocSecurity>
  <Lines>453</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Beata Ignaciuk</dc:creator>
  <cp:lastModifiedBy>Jacek Maraszek</cp:lastModifiedBy>
  <cp:revision>3</cp:revision>
  <cp:lastPrinted>2026-04-02T07:06:00Z</cp:lastPrinted>
  <dcterms:created xsi:type="dcterms:W3CDTF">2026-04-02T07:03:00Z</dcterms:created>
  <dcterms:modified xsi:type="dcterms:W3CDTF">2026-04-02T07:06:00Z</dcterms:modified>
</cp:coreProperties>
</file>